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05884" w14:textId="157905C3" w:rsidR="00953105" w:rsidRPr="00CD7205" w:rsidRDefault="00000000" w:rsidP="00CD7205">
      <w:pPr>
        <w:pStyle w:val="a3"/>
        <w:rPr>
          <w:rFonts w:hint="eastAsia"/>
          <w:sz w:val="21"/>
        </w:rPr>
      </w:pPr>
      <w:r w:rsidRPr="00CD7205">
        <w:t>QGIS插件使用帮助</w:t>
      </w:r>
    </w:p>
    <w:p w14:paraId="574076A6" w14:textId="0D7D0DE6" w:rsidR="00953105" w:rsidRDefault="00000000" w:rsidP="00CD7205">
      <w:pPr>
        <w:spacing w:before="120" w:after="120" w:line="240" w:lineRule="auto"/>
        <w:rPr>
          <w:rFonts w:hint="eastAsia"/>
        </w:rPr>
      </w:pPr>
      <w:r>
        <w:rPr>
          <w:rFonts w:ascii="Arial" w:eastAsia="等线" w:hAnsi="Arial" w:cs="Arial"/>
          <w:b/>
        </w:rPr>
        <w:t>文档版本</w:t>
      </w:r>
      <w:r>
        <w:rPr>
          <w:rFonts w:ascii="Arial" w:eastAsia="等线" w:hAnsi="Arial" w:cs="Arial"/>
        </w:rPr>
        <w:t>：</w:t>
      </w:r>
      <w:r>
        <w:rPr>
          <w:rFonts w:ascii="Arial" w:eastAsia="等线" w:hAnsi="Arial" w:cs="Arial"/>
        </w:rPr>
        <w:t>V</w:t>
      </w:r>
      <w:r w:rsidR="005916ED">
        <w:rPr>
          <w:rFonts w:ascii="Arial" w:eastAsia="等线" w:hAnsi="Arial" w:cs="Arial" w:hint="eastAsia"/>
        </w:rPr>
        <w:t>0</w:t>
      </w:r>
      <w:r>
        <w:rPr>
          <w:rFonts w:ascii="Arial" w:eastAsia="等线" w:hAnsi="Arial" w:cs="Arial"/>
        </w:rPr>
        <w:t>.</w:t>
      </w:r>
      <w:r w:rsidR="005916ED">
        <w:rPr>
          <w:rFonts w:ascii="Arial" w:eastAsia="等线" w:hAnsi="Arial" w:cs="Arial" w:hint="eastAsia"/>
        </w:rPr>
        <w:t>1</w:t>
      </w:r>
    </w:p>
    <w:p w14:paraId="5F14AF12" w14:textId="2021948A" w:rsidR="00953105" w:rsidRDefault="00000000" w:rsidP="00CD7205">
      <w:pPr>
        <w:spacing w:before="120" w:after="120" w:line="240" w:lineRule="auto"/>
        <w:rPr>
          <w:rFonts w:hint="eastAsia"/>
        </w:rPr>
      </w:pPr>
      <w:r>
        <w:rPr>
          <w:rFonts w:ascii="Arial" w:eastAsia="等线" w:hAnsi="Arial" w:cs="Arial"/>
          <w:b/>
        </w:rPr>
        <w:t>适用软件</w:t>
      </w:r>
      <w:r>
        <w:rPr>
          <w:rFonts w:ascii="Arial" w:eastAsia="等线" w:hAnsi="Arial" w:cs="Arial"/>
        </w:rPr>
        <w:t>：</w:t>
      </w:r>
      <w:r>
        <w:rPr>
          <w:rFonts w:ascii="Arial" w:eastAsia="等线" w:hAnsi="Arial" w:cs="Arial"/>
        </w:rPr>
        <w:t>QGIS 3.</w:t>
      </w:r>
      <w:r w:rsidR="00CD7205">
        <w:rPr>
          <w:rFonts w:ascii="Arial" w:eastAsia="等线" w:hAnsi="Arial" w:cs="Arial" w:hint="eastAsia"/>
        </w:rPr>
        <w:t>4</w:t>
      </w:r>
      <w:r>
        <w:rPr>
          <w:rFonts w:ascii="Arial" w:eastAsia="等线" w:hAnsi="Arial" w:cs="Arial"/>
        </w:rPr>
        <w:t>0</w:t>
      </w:r>
      <w:r>
        <w:rPr>
          <w:rFonts w:ascii="Arial" w:eastAsia="等线" w:hAnsi="Arial" w:cs="Arial"/>
        </w:rPr>
        <w:t>及以上稳定版本（</w:t>
      </w:r>
      <w:r>
        <w:rPr>
          <w:rFonts w:ascii="Arial" w:eastAsia="等线" w:hAnsi="Arial" w:cs="Arial"/>
        </w:rPr>
        <w:t>32</w:t>
      </w:r>
      <w:r>
        <w:rPr>
          <w:rFonts w:ascii="Arial" w:eastAsia="等线" w:hAnsi="Arial" w:cs="Arial"/>
        </w:rPr>
        <w:t>位</w:t>
      </w:r>
      <w:r>
        <w:rPr>
          <w:rFonts w:ascii="Arial" w:eastAsia="等线" w:hAnsi="Arial" w:cs="Arial"/>
        </w:rPr>
        <w:t>/64</w:t>
      </w:r>
      <w:r>
        <w:rPr>
          <w:rFonts w:ascii="Arial" w:eastAsia="等线" w:hAnsi="Arial" w:cs="Arial"/>
        </w:rPr>
        <w:t>位）</w:t>
      </w:r>
    </w:p>
    <w:p w14:paraId="378D2D8A" w14:textId="514AA4AA" w:rsidR="00953105" w:rsidRDefault="00000000" w:rsidP="00CD7205">
      <w:pPr>
        <w:spacing w:before="120" w:after="120" w:line="240" w:lineRule="auto"/>
        <w:rPr>
          <w:rFonts w:hint="eastAsia"/>
        </w:rPr>
      </w:pPr>
      <w:r>
        <w:rPr>
          <w:rFonts w:ascii="Arial" w:eastAsia="等线" w:hAnsi="Arial" w:cs="Arial"/>
          <w:b/>
        </w:rPr>
        <w:t>更新日期</w:t>
      </w:r>
      <w:r>
        <w:rPr>
          <w:rFonts w:ascii="Arial" w:eastAsia="等线" w:hAnsi="Arial" w:cs="Arial"/>
        </w:rPr>
        <w:t>：</w:t>
      </w:r>
      <w:r>
        <w:rPr>
          <w:rFonts w:ascii="Arial" w:eastAsia="等线" w:hAnsi="Arial" w:cs="Arial"/>
        </w:rPr>
        <w:t>202</w:t>
      </w:r>
      <w:r w:rsidR="004D67F6">
        <w:rPr>
          <w:rFonts w:ascii="Arial" w:eastAsia="等线" w:hAnsi="Arial" w:cs="Arial" w:hint="eastAsia"/>
        </w:rPr>
        <w:t>6</w:t>
      </w:r>
      <w:r>
        <w:rPr>
          <w:rFonts w:ascii="Arial" w:eastAsia="等线" w:hAnsi="Arial" w:cs="Arial"/>
        </w:rPr>
        <w:t>年</w:t>
      </w:r>
      <w:r w:rsidR="004D67F6">
        <w:rPr>
          <w:rFonts w:ascii="Arial" w:eastAsia="等线" w:hAnsi="Arial" w:cs="Arial" w:hint="eastAsia"/>
        </w:rPr>
        <w:t>8</w:t>
      </w:r>
      <w:r>
        <w:rPr>
          <w:rFonts w:ascii="Arial" w:eastAsia="等线" w:hAnsi="Arial" w:cs="Arial"/>
        </w:rPr>
        <w:t>月</w:t>
      </w:r>
      <w:r w:rsidR="00CD7205">
        <w:rPr>
          <w:rFonts w:ascii="Arial" w:eastAsia="等线" w:hAnsi="Arial" w:cs="Arial" w:hint="eastAsia"/>
        </w:rPr>
        <w:t>14</w:t>
      </w:r>
      <w:r>
        <w:rPr>
          <w:rFonts w:ascii="Arial" w:eastAsia="等线" w:hAnsi="Arial" w:cs="Arial"/>
        </w:rPr>
        <w:t>日</w:t>
      </w:r>
    </w:p>
    <w:p w14:paraId="3E18E578" w14:textId="155A7CFB" w:rsidR="00953105" w:rsidRDefault="00000000" w:rsidP="00CD7205">
      <w:pPr>
        <w:spacing w:before="120" w:after="120" w:line="240" w:lineRule="auto"/>
        <w:rPr>
          <w:rFonts w:ascii="Arial" w:eastAsia="等线" w:hAnsi="Arial" w:cs="Arial"/>
        </w:rPr>
      </w:pPr>
      <w:r>
        <w:rPr>
          <w:rFonts w:ascii="Arial" w:eastAsia="等线" w:hAnsi="Arial" w:cs="Arial"/>
          <w:b/>
        </w:rPr>
        <w:t>文档说明</w:t>
      </w:r>
      <w:r>
        <w:rPr>
          <w:rFonts w:ascii="Arial" w:eastAsia="等线" w:hAnsi="Arial" w:cs="Arial"/>
        </w:rPr>
        <w:t>：</w:t>
      </w:r>
      <w:r w:rsidR="008C29E5" w:rsidRPr="008C29E5">
        <w:rPr>
          <w:rFonts w:ascii="Arial" w:eastAsia="等线" w:hAnsi="Arial" w:cs="Arial"/>
        </w:rPr>
        <w:t>本文档为【法术网优工具】配套使用手册，可帮助网优工作人员快速掌握插件各项功能，简化</w:t>
      </w:r>
      <w:r w:rsidR="008C29E5" w:rsidRPr="008C29E5">
        <w:rPr>
          <w:rFonts w:ascii="Arial" w:eastAsia="等线" w:hAnsi="Arial" w:cs="Arial"/>
        </w:rPr>
        <w:t xml:space="preserve"> QGIS </w:t>
      </w:r>
      <w:r w:rsidR="008C29E5" w:rsidRPr="008C29E5">
        <w:rPr>
          <w:rFonts w:ascii="Arial" w:eastAsia="等线" w:hAnsi="Arial" w:cs="Arial"/>
        </w:rPr>
        <w:t>重复操作，提升日常制图、无线规划工作效率。</w:t>
      </w:r>
    </w:p>
    <w:p w14:paraId="79AD2862" w14:textId="2859851B" w:rsidR="00F37E2D" w:rsidRPr="00F37E2D" w:rsidRDefault="00F37E2D" w:rsidP="00CD7205">
      <w:pPr>
        <w:spacing w:before="120" w:after="120" w:line="240" w:lineRule="auto"/>
        <w:rPr>
          <w:rFonts w:ascii="Arial" w:eastAsia="等线" w:hAnsi="Arial" w:cs="Arial"/>
          <w:b/>
        </w:rPr>
      </w:pPr>
      <w:r w:rsidRPr="00F37E2D">
        <w:rPr>
          <w:rFonts w:ascii="Arial" w:eastAsia="等线" w:hAnsi="Arial" w:cs="Arial" w:hint="eastAsia"/>
          <w:b/>
        </w:rPr>
        <w:t>联系方式：</w:t>
      </w:r>
      <w:r w:rsidRPr="00F37E2D">
        <w:rPr>
          <w:rFonts w:ascii="Arial" w:eastAsia="等线" w:hAnsi="Arial" w:cs="Arial" w:hint="eastAsia"/>
          <w:bCs/>
        </w:rPr>
        <w:t>18798751994@139.com</w:t>
      </w:r>
    </w:p>
    <w:p w14:paraId="5C27FA5E" w14:textId="77777777" w:rsidR="00953105" w:rsidRDefault="00000000">
      <w:pPr>
        <w:spacing w:before="320" w:after="120" w:line="288" w:lineRule="auto"/>
        <w:outlineLvl w:val="1"/>
        <w:rPr>
          <w:rFonts w:hint="eastAsia"/>
        </w:rPr>
      </w:pPr>
      <w:bookmarkStart w:id="0" w:name="heading_0"/>
      <w:r>
        <w:rPr>
          <w:rFonts w:ascii="Arial" w:eastAsia="等线" w:hAnsi="Arial" w:cs="Arial"/>
          <w:b/>
          <w:sz w:val="32"/>
        </w:rPr>
        <w:t>一、插件简介</w:t>
      </w:r>
      <w:bookmarkEnd w:id="0"/>
    </w:p>
    <w:p w14:paraId="44D60D13" w14:textId="6065450F" w:rsidR="008C29E5" w:rsidRDefault="008C29E5">
      <w:pPr>
        <w:spacing w:before="120" w:after="120" w:line="288" w:lineRule="auto"/>
      </w:pPr>
      <w:r w:rsidRPr="008C29E5">
        <w:t xml:space="preserve">【法术网优工具】是专为通信网优从业者定制的 QGIS 专业辅助插件，核心覆盖基站扇区图层绘制、PCI 规划、邻区关系批量规划、TAC 插花核查四大高频工作场景，自动化处理大量人工重复操作，有效缩短作业耗时。 </w:t>
      </w:r>
    </w:p>
    <w:p w14:paraId="48089416" w14:textId="158C5CEF" w:rsidR="008C29E5" w:rsidRDefault="008C29E5">
      <w:pPr>
        <w:spacing w:before="120" w:after="120" w:line="288" w:lineRule="auto"/>
        <w:rPr>
          <w:rFonts w:hint="eastAsia"/>
        </w:rPr>
      </w:pPr>
      <w:r w:rsidRPr="008C29E5">
        <w:t>适配网络制式：LTE（4G）、NR（5G）</w:t>
      </w:r>
    </w:p>
    <w:p w14:paraId="7FC61DE1" w14:textId="77777777" w:rsidR="00A218F6" w:rsidRDefault="00A218F6" w:rsidP="00CE2215">
      <w:pPr>
        <w:spacing w:before="320" w:after="120" w:line="288" w:lineRule="auto"/>
        <w:outlineLvl w:val="1"/>
        <w:rPr>
          <w:rFonts w:hint="eastAsia"/>
        </w:rPr>
      </w:pPr>
      <w:bookmarkStart w:id="1" w:name="heading_8"/>
      <w:r>
        <w:rPr>
          <w:rFonts w:ascii="Arial" w:eastAsia="等线" w:hAnsi="Arial" w:cs="Arial" w:hint="eastAsia"/>
          <w:b/>
          <w:sz w:val="32"/>
        </w:rPr>
        <w:t>二</w:t>
      </w:r>
      <w:r>
        <w:rPr>
          <w:rFonts w:ascii="Arial" w:eastAsia="等线" w:hAnsi="Arial" w:cs="Arial"/>
          <w:b/>
          <w:sz w:val="32"/>
        </w:rPr>
        <w:t>、核心功能使用教程</w:t>
      </w:r>
      <w:bookmarkStart w:id="2" w:name="heading_9"/>
      <w:bookmarkEnd w:id="1"/>
    </w:p>
    <w:p w14:paraId="5B810A42" w14:textId="2494F19A" w:rsidR="00A218F6" w:rsidRPr="00CD7205" w:rsidRDefault="00A218F6" w:rsidP="00CD7205">
      <w:pPr>
        <w:spacing w:before="320" w:after="120" w:line="288" w:lineRule="auto"/>
        <w:outlineLvl w:val="1"/>
        <w:rPr>
          <w:rFonts w:ascii="Arial" w:eastAsia="等线" w:hAnsi="Arial" w:cs="Arial"/>
          <w:b/>
          <w:sz w:val="30"/>
        </w:rPr>
      </w:pPr>
      <w:r>
        <w:rPr>
          <w:rFonts w:ascii="Arial" w:eastAsia="等线" w:hAnsi="Arial" w:cs="Arial"/>
          <w:b/>
          <w:sz w:val="30"/>
        </w:rPr>
        <w:t>功能一：图层</w:t>
      </w:r>
      <w:bookmarkEnd w:id="2"/>
      <w:r>
        <w:rPr>
          <w:rFonts w:ascii="Arial" w:eastAsia="等线" w:hAnsi="Arial" w:cs="Arial" w:hint="eastAsia"/>
          <w:b/>
          <w:sz w:val="30"/>
        </w:rPr>
        <w:t>制作</w:t>
      </w:r>
      <w:r>
        <w:rPr>
          <w:rFonts w:ascii="Arial" w:eastAsia="等线" w:hAnsi="Arial" w:cs="Arial"/>
          <w:b/>
        </w:rPr>
        <w:br/>
      </w:r>
      <w:r w:rsidR="00CD7205">
        <w:rPr>
          <w:noProof/>
        </w:rPr>
        <w:drawing>
          <wp:inline distT="0" distB="0" distL="0" distR="0" wp14:anchorId="1C978FB2" wp14:editId="7D718C94">
            <wp:extent cx="5326421" cy="4102873"/>
            <wp:effectExtent l="0" t="0" r="0" b="0"/>
            <wp:docPr id="200840610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40610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44937" cy="411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48DFCD" w14:textId="3C96F3BC" w:rsidR="00953105" w:rsidRDefault="00000000">
      <w:pPr>
        <w:spacing w:before="120" w:after="120" w:line="288" w:lineRule="auto"/>
        <w:rPr>
          <w:rFonts w:hint="eastAsia"/>
        </w:rPr>
      </w:pPr>
      <w:r>
        <w:rPr>
          <w:rFonts w:ascii="Arial" w:eastAsia="等线" w:hAnsi="Arial" w:cs="Arial"/>
          <w:b/>
        </w:rPr>
        <w:lastRenderedPageBreak/>
        <w:t>功能</w:t>
      </w:r>
      <w:r w:rsidR="008C29E5">
        <w:rPr>
          <w:rFonts w:ascii="Arial" w:eastAsia="等线" w:hAnsi="Arial" w:cs="Arial" w:hint="eastAsia"/>
          <w:b/>
        </w:rPr>
        <w:t>说明</w:t>
      </w:r>
      <w:r>
        <w:rPr>
          <w:rFonts w:ascii="Arial" w:eastAsia="等线" w:hAnsi="Arial" w:cs="Arial"/>
        </w:rPr>
        <w:t>：</w:t>
      </w:r>
      <w:r w:rsidR="008C29E5" w:rsidRPr="008C29E5">
        <w:rPr>
          <w:rFonts w:ascii="Arial" w:eastAsia="等线" w:hAnsi="Arial" w:cs="Arial"/>
        </w:rPr>
        <w:t>可按照通信频段批量生成基站扇区图层，支持为不同频段小区配置专属显示颜色、扇区长宽尺寸；支持新增、删除频段样式，可一键保存当前配置或恢复默认样式</w:t>
      </w:r>
      <w:r>
        <w:rPr>
          <w:rFonts w:ascii="Arial" w:eastAsia="等线" w:hAnsi="Arial" w:cs="Arial"/>
        </w:rPr>
        <w:t>。</w:t>
      </w:r>
    </w:p>
    <w:p w14:paraId="3ACF847F" w14:textId="48DA03EE" w:rsidR="00CD7205" w:rsidRDefault="008C29E5">
      <w:pPr>
        <w:spacing w:before="120" w:after="120" w:line="288" w:lineRule="auto"/>
        <w:rPr>
          <w:rFonts w:ascii="Arial" w:eastAsia="等线" w:hAnsi="Arial" w:cs="Arial"/>
        </w:rPr>
      </w:pPr>
      <w:r w:rsidRPr="008C29E5">
        <w:rPr>
          <w:rFonts w:ascii="Arial" w:eastAsia="等线" w:hAnsi="Arial" w:cs="Arial"/>
          <w:b/>
        </w:rPr>
        <w:t>模板导入规范</w:t>
      </w:r>
      <w:r w:rsidR="00C618CF">
        <w:rPr>
          <w:rFonts w:ascii="Arial" w:eastAsia="等线" w:hAnsi="Arial" w:cs="Arial"/>
        </w:rPr>
        <w:t>：</w:t>
      </w:r>
      <w:r w:rsidR="00C618CF">
        <w:rPr>
          <w:rFonts w:ascii="Arial" w:eastAsia="等线" w:hAnsi="Arial" w:cs="Arial"/>
        </w:rPr>
        <w:br/>
      </w:r>
      <w:r w:rsidRPr="008C29E5">
        <w:rPr>
          <w:rFonts w:ascii="Arial" w:eastAsia="等线" w:hAnsi="Arial" w:cs="Arial"/>
        </w:rPr>
        <w:t>仅支持</w:t>
      </w:r>
      <w:r w:rsidRPr="008C29E5">
        <w:rPr>
          <w:rFonts w:ascii="Arial" w:eastAsia="等线" w:hAnsi="Arial" w:cs="Arial"/>
        </w:rPr>
        <w:t xml:space="preserve"> xlsx </w:t>
      </w:r>
      <w:r w:rsidRPr="008C29E5">
        <w:rPr>
          <w:rFonts w:ascii="Arial" w:eastAsia="等线" w:hAnsi="Arial" w:cs="Arial"/>
        </w:rPr>
        <w:t>格式表格文件，工作表名称必须设置为</w:t>
      </w:r>
      <w:r w:rsidRPr="008C29E5">
        <w:rPr>
          <w:rFonts w:ascii="Arial" w:eastAsia="等线" w:hAnsi="Arial" w:cs="Arial"/>
        </w:rPr>
        <w:t xml:space="preserve"> </w:t>
      </w:r>
      <w:proofErr w:type="spellStart"/>
      <w:r w:rsidRPr="008C29E5">
        <w:rPr>
          <w:rFonts w:ascii="Arial" w:eastAsia="等线" w:hAnsi="Arial" w:cs="Arial"/>
        </w:rPr>
        <w:t>LTE_cell</w:t>
      </w:r>
      <w:proofErr w:type="spellEnd"/>
      <w:r w:rsidRPr="008C29E5">
        <w:rPr>
          <w:rFonts w:ascii="Arial" w:eastAsia="等线" w:hAnsi="Arial" w:cs="Arial"/>
        </w:rPr>
        <w:t xml:space="preserve"> </w:t>
      </w:r>
      <w:r w:rsidRPr="008C29E5">
        <w:rPr>
          <w:rFonts w:ascii="Arial" w:eastAsia="等线" w:hAnsi="Arial" w:cs="Arial"/>
        </w:rPr>
        <w:t>或</w:t>
      </w:r>
      <w:r w:rsidRPr="008C29E5">
        <w:rPr>
          <w:rFonts w:ascii="Arial" w:eastAsia="等线" w:hAnsi="Arial" w:cs="Arial"/>
        </w:rPr>
        <w:t xml:space="preserve"> </w:t>
      </w:r>
      <w:proofErr w:type="spellStart"/>
      <w:r w:rsidRPr="008C29E5">
        <w:rPr>
          <w:rFonts w:ascii="Arial" w:eastAsia="等线" w:hAnsi="Arial" w:cs="Arial"/>
        </w:rPr>
        <w:t>NR_cell</w:t>
      </w:r>
      <w:proofErr w:type="spellEnd"/>
      <w:r w:rsidRPr="008C29E5">
        <w:rPr>
          <w:rFonts w:ascii="Arial" w:eastAsia="等线" w:hAnsi="Arial" w:cs="Arial"/>
        </w:rPr>
        <w:t>，否则插件无法识别数据。</w:t>
      </w:r>
    </w:p>
    <w:p w14:paraId="20391FEC" w14:textId="77511FEC" w:rsidR="00C618CF" w:rsidRDefault="008C29E5">
      <w:pPr>
        <w:spacing w:before="120" w:after="120" w:line="288" w:lineRule="auto"/>
        <w:rPr>
          <w:rFonts w:ascii="Arial" w:eastAsia="等线" w:hAnsi="Arial" w:cs="Arial"/>
        </w:rPr>
      </w:pPr>
      <w:r w:rsidRPr="008C29E5">
        <w:rPr>
          <w:rFonts w:ascii="Arial" w:eastAsia="等线" w:hAnsi="Arial" w:cs="Arial"/>
        </w:rPr>
        <w:t xml:space="preserve">LTE </w:t>
      </w:r>
      <w:r w:rsidRPr="008C29E5">
        <w:rPr>
          <w:rFonts w:ascii="Arial" w:eastAsia="等线" w:hAnsi="Arial" w:cs="Arial"/>
        </w:rPr>
        <w:t>小区（</w:t>
      </w:r>
      <w:proofErr w:type="spellStart"/>
      <w:r w:rsidRPr="008C29E5">
        <w:rPr>
          <w:rFonts w:ascii="Arial" w:eastAsia="等线" w:hAnsi="Arial" w:cs="Arial"/>
        </w:rPr>
        <w:t>LTE_cell</w:t>
      </w:r>
      <w:proofErr w:type="spellEnd"/>
      <w:r w:rsidRPr="008C29E5">
        <w:rPr>
          <w:rFonts w:ascii="Arial" w:eastAsia="等线" w:hAnsi="Arial" w:cs="Arial"/>
        </w:rPr>
        <w:t>）模板字段要求</w:t>
      </w:r>
      <w:r w:rsidR="00C618CF">
        <w:rPr>
          <w:rFonts w:ascii="Arial" w:eastAsia="等线" w:hAnsi="Arial" w:cs="Arial" w:hint="eastAsia"/>
        </w:rPr>
        <w:t>：</w:t>
      </w:r>
    </w:p>
    <w:tbl>
      <w:tblPr>
        <w:tblW w:w="8722" w:type="dxa"/>
        <w:tblInd w:w="113" w:type="dxa"/>
        <w:tblLook w:val="04A0" w:firstRow="1" w:lastRow="0" w:firstColumn="1" w:lastColumn="0" w:noHBand="0" w:noVBand="1"/>
      </w:tblPr>
      <w:tblGrid>
        <w:gridCol w:w="1195"/>
        <w:gridCol w:w="1352"/>
        <w:gridCol w:w="6175"/>
      </w:tblGrid>
      <w:tr w:rsidR="008C29E5" w:rsidRPr="008C29E5" w14:paraId="0FCB9690" w14:textId="77777777" w:rsidTr="008C29E5">
        <w:trPr>
          <w:trHeight w:val="30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2673CBF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2"/>
                <w14:ligatures w14:val="none"/>
              </w:rPr>
              <w:t>列名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D9233FD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2"/>
                <w14:ligatures w14:val="none"/>
              </w:rPr>
              <w:t>可选</w:t>
            </w:r>
            <w:r w:rsidRPr="008C29E5">
              <w:rPr>
                <w:rFonts w:ascii="Arial" w:eastAsia="等线" w:hAnsi="Arial" w:cs="Arial"/>
                <w:b/>
                <w:bCs/>
                <w:color w:val="000000"/>
                <w:kern w:val="0"/>
                <w:szCs w:val="22"/>
                <w14:ligatures w14:val="none"/>
              </w:rPr>
              <w:t xml:space="preserve"> / </w:t>
            </w:r>
            <w:r w:rsidRPr="008C29E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2"/>
                <w14:ligatures w14:val="none"/>
              </w:rPr>
              <w:t>必填</w:t>
            </w:r>
          </w:p>
        </w:tc>
        <w:tc>
          <w:tcPr>
            <w:tcW w:w="6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CE1717D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2"/>
                <w14:ligatures w14:val="none"/>
              </w:rPr>
              <w:t>备注说明</w:t>
            </w:r>
          </w:p>
        </w:tc>
      </w:tr>
      <w:tr w:rsidR="008C29E5" w:rsidRPr="008C29E5" w14:paraId="51D84762" w14:textId="77777777" w:rsidTr="008C29E5">
        <w:trPr>
          <w:trHeight w:val="28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BD71A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Arial" w:eastAsia="宋体" w:hAnsi="Arial" w:cs="Arial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Arial" w:eastAsia="宋体" w:hAnsi="Arial" w:cs="Arial"/>
                <w:color w:val="000000"/>
                <w:kern w:val="0"/>
                <w:szCs w:val="22"/>
                <w14:ligatures w14:val="none"/>
              </w:rPr>
              <w:t>TAC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7AA2F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可选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88737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调用泰森多边形核查功能时，该字段为必填项</w:t>
            </w:r>
          </w:p>
        </w:tc>
      </w:tr>
      <w:tr w:rsidR="008C29E5" w:rsidRPr="008C29E5" w14:paraId="00F7D63C" w14:textId="77777777" w:rsidTr="008C29E5">
        <w:trPr>
          <w:trHeight w:val="28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764EC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Arial" w:eastAsia="宋体" w:hAnsi="Arial" w:cs="Arial" w:hint="eastAsia"/>
                <w:color w:val="000000"/>
                <w:kern w:val="0"/>
                <w:szCs w:val="22"/>
                <w14:ligatures w14:val="none"/>
              </w:rPr>
            </w:pPr>
            <w:proofErr w:type="spellStart"/>
            <w:r w:rsidRPr="008C29E5">
              <w:rPr>
                <w:rFonts w:ascii="Arial" w:eastAsia="宋体" w:hAnsi="Arial" w:cs="Arial"/>
                <w:color w:val="000000"/>
                <w:kern w:val="0"/>
                <w:szCs w:val="22"/>
                <w14:ligatures w14:val="none"/>
              </w:rPr>
              <w:t>eNodeBId</w:t>
            </w:r>
            <w:proofErr w:type="spellEnd"/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7A845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必填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F46B2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Arial" w:eastAsia="宋体" w:hAnsi="Arial" w:cs="Arial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Arial" w:eastAsia="宋体" w:hAnsi="Arial" w:cs="Arial"/>
                <w:color w:val="000000"/>
                <w:kern w:val="0"/>
                <w:szCs w:val="22"/>
                <w14:ligatures w14:val="none"/>
              </w:rPr>
              <w:t xml:space="preserve">4G </w:t>
            </w:r>
            <w:r w:rsidRPr="008C29E5">
              <w:rPr>
                <w:rFonts w:ascii="等线" w:eastAsia="等线" w:hAnsi="等线" w:cs="Arial" w:hint="eastAsia"/>
                <w:color w:val="000000"/>
                <w:kern w:val="0"/>
                <w:szCs w:val="22"/>
                <w14:ligatures w14:val="none"/>
              </w:rPr>
              <w:t>基站标识</w:t>
            </w:r>
          </w:p>
        </w:tc>
      </w:tr>
      <w:tr w:rsidR="008C29E5" w:rsidRPr="008C29E5" w14:paraId="22A6BE28" w14:textId="77777777" w:rsidTr="008C29E5">
        <w:trPr>
          <w:trHeight w:val="28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27EC8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Arial" w:eastAsia="宋体" w:hAnsi="Arial" w:cs="Arial"/>
                <w:color w:val="000000"/>
                <w:kern w:val="0"/>
                <w:szCs w:val="22"/>
                <w14:ligatures w14:val="none"/>
              </w:rPr>
              <w:t>CGI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6A756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必填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E43AA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推荐填写格式：</w:t>
            </w:r>
            <w:proofErr w:type="spellStart"/>
            <w:r w:rsidRPr="008C29E5">
              <w:rPr>
                <w:rFonts w:ascii="Arial" w:eastAsia="等线" w:hAnsi="Arial" w:cs="Arial"/>
                <w:color w:val="000000"/>
                <w:kern w:val="0"/>
                <w:szCs w:val="22"/>
                <w14:ligatures w14:val="none"/>
              </w:rPr>
              <w:t>eNodeBId_CellId</w:t>
            </w:r>
            <w:proofErr w:type="spellEnd"/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、</w:t>
            </w:r>
            <w:proofErr w:type="spellStart"/>
            <w:r w:rsidRPr="008C29E5">
              <w:rPr>
                <w:rFonts w:ascii="Arial" w:eastAsia="等线" w:hAnsi="Arial" w:cs="Arial"/>
                <w:color w:val="000000"/>
                <w:kern w:val="0"/>
                <w:szCs w:val="22"/>
                <w14:ligatures w14:val="none"/>
              </w:rPr>
              <w:t>eNodeBId-CellId</w:t>
            </w:r>
            <w:proofErr w:type="spellEnd"/>
          </w:p>
        </w:tc>
      </w:tr>
      <w:tr w:rsidR="008C29E5" w:rsidRPr="008C29E5" w14:paraId="32AA77A9" w14:textId="77777777" w:rsidTr="008C29E5">
        <w:trPr>
          <w:trHeight w:val="28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9BF7F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Arial" w:eastAsia="宋体" w:hAnsi="Arial" w:cs="Arial" w:hint="eastAsia"/>
                <w:color w:val="000000"/>
                <w:kern w:val="0"/>
                <w:szCs w:val="22"/>
                <w14:ligatures w14:val="none"/>
              </w:rPr>
            </w:pPr>
            <w:proofErr w:type="spellStart"/>
            <w:r w:rsidRPr="008C29E5">
              <w:rPr>
                <w:rFonts w:ascii="Arial" w:eastAsia="宋体" w:hAnsi="Arial" w:cs="Arial"/>
                <w:color w:val="000000"/>
                <w:kern w:val="0"/>
                <w:szCs w:val="22"/>
                <w14:ligatures w14:val="none"/>
              </w:rPr>
              <w:t>cellName</w:t>
            </w:r>
            <w:proofErr w:type="spellEnd"/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46977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必填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EDDA9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小区名称</w:t>
            </w:r>
          </w:p>
        </w:tc>
      </w:tr>
      <w:tr w:rsidR="008C29E5" w:rsidRPr="008C29E5" w14:paraId="1680F5B2" w14:textId="77777777" w:rsidTr="008C29E5">
        <w:trPr>
          <w:trHeight w:val="28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D4B03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Arial" w:eastAsia="宋体" w:hAnsi="Arial" w:cs="Arial" w:hint="eastAsia"/>
                <w:color w:val="000000"/>
                <w:kern w:val="0"/>
                <w:szCs w:val="22"/>
                <w14:ligatures w14:val="none"/>
              </w:rPr>
            </w:pPr>
            <w:proofErr w:type="spellStart"/>
            <w:r w:rsidRPr="008C29E5">
              <w:rPr>
                <w:rFonts w:ascii="Arial" w:eastAsia="宋体" w:hAnsi="Arial" w:cs="Arial"/>
                <w:color w:val="000000"/>
                <w:kern w:val="0"/>
                <w:szCs w:val="22"/>
                <w14:ligatures w14:val="none"/>
              </w:rPr>
              <w:t>CellId</w:t>
            </w:r>
            <w:proofErr w:type="spellEnd"/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389E9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必填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E5EA1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小区本地编号</w:t>
            </w:r>
          </w:p>
        </w:tc>
      </w:tr>
      <w:tr w:rsidR="008C29E5" w:rsidRPr="008C29E5" w14:paraId="0B36AAB3" w14:textId="77777777" w:rsidTr="008C29E5">
        <w:trPr>
          <w:trHeight w:val="28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E71C6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Arial" w:eastAsia="宋体" w:hAnsi="Arial" w:cs="Arial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Arial" w:eastAsia="宋体" w:hAnsi="Arial" w:cs="Arial"/>
                <w:color w:val="000000"/>
                <w:kern w:val="0"/>
                <w:szCs w:val="22"/>
                <w14:ligatures w14:val="none"/>
              </w:rPr>
              <w:t>PCI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FAE0A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必填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4B23C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物理小区标识</w:t>
            </w:r>
          </w:p>
        </w:tc>
      </w:tr>
      <w:tr w:rsidR="008C29E5" w:rsidRPr="008C29E5" w14:paraId="3776102F" w14:textId="77777777" w:rsidTr="008C29E5">
        <w:trPr>
          <w:trHeight w:val="28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F5517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经度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038CF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必填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034CB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基站经度坐标</w:t>
            </w:r>
          </w:p>
        </w:tc>
      </w:tr>
      <w:tr w:rsidR="008C29E5" w:rsidRPr="008C29E5" w14:paraId="394A6A12" w14:textId="77777777" w:rsidTr="008C29E5">
        <w:trPr>
          <w:trHeight w:val="28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7BD01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纬度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AB8B7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必填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D06CB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基站纬度坐标</w:t>
            </w:r>
          </w:p>
        </w:tc>
      </w:tr>
      <w:tr w:rsidR="008C29E5" w:rsidRPr="008C29E5" w14:paraId="5E98EE09" w14:textId="77777777" w:rsidTr="008C29E5">
        <w:trPr>
          <w:trHeight w:val="28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40396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方位角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A8389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必填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4E3EE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天线覆盖方向，取值范围</w:t>
            </w:r>
            <w:r w:rsidRPr="008C29E5">
              <w:rPr>
                <w:rFonts w:ascii="Arial" w:eastAsia="等线" w:hAnsi="Arial" w:cs="Arial"/>
                <w:color w:val="000000"/>
                <w:kern w:val="0"/>
                <w:szCs w:val="22"/>
                <w14:ligatures w14:val="none"/>
              </w:rPr>
              <w:t xml:space="preserve"> 0-360°</w:t>
            </w:r>
          </w:p>
        </w:tc>
      </w:tr>
      <w:tr w:rsidR="008C29E5" w:rsidRPr="008C29E5" w14:paraId="1B408B40" w14:textId="77777777" w:rsidTr="008C29E5">
        <w:trPr>
          <w:trHeight w:val="28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0C189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站型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D7EAF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必填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1D837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仅识别</w:t>
            </w:r>
            <w:r w:rsidRPr="008C29E5">
              <w:rPr>
                <w:rFonts w:ascii="Arial" w:eastAsia="等线" w:hAnsi="Arial" w:cs="Arial"/>
                <w:color w:val="000000"/>
                <w:kern w:val="0"/>
                <w:szCs w:val="22"/>
                <w14:ligatures w14:val="none"/>
              </w:rPr>
              <w:t xml:space="preserve"> “</w:t>
            </w: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宏站</w:t>
            </w:r>
            <w:r w:rsidRPr="008C29E5">
              <w:rPr>
                <w:rFonts w:ascii="Arial" w:eastAsia="等线" w:hAnsi="Arial" w:cs="Arial"/>
                <w:color w:val="000000"/>
                <w:kern w:val="0"/>
                <w:szCs w:val="22"/>
                <w14:ligatures w14:val="none"/>
              </w:rPr>
              <w:t>”</w:t>
            </w: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；非宏站小区统一判定为室分，自动渲染为圆形图案</w:t>
            </w:r>
          </w:p>
        </w:tc>
      </w:tr>
      <w:tr w:rsidR="008C29E5" w:rsidRPr="008C29E5" w14:paraId="58D3E5A2" w14:textId="77777777" w:rsidTr="008C29E5">
        <w:trPr>
          <w:trHeight w:val="28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AE4DA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频段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A476E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必填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2FE55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自定义频段名称</w:t>
            </w:r>
          </w:p>
        </w:tc>
      </w:tr>
      <w:tr w:rsidR="008C29E5" w:rsidRPr="008C29E5" w14:paraId="2ADDA5D4" w14:textId="77777777" w:rsidTr="008C29E5">
        <w:trPr>
          <w:trHeight w:val="28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D6120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频点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3EA56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必填</w:t>
            </w:r>
          </w:p>
        </w:tc>
        <w:tc>
          <w:tcPr>
            <w:tcW w:w="6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19353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对应频段工作频点</w:t>
            </w:r>
          </w:p>
        </w:tc>
      </w:tr>
    </w:tbl>
    <w:p w14:paraId="2DD55506" w14:textId="5F6F70C0" w:rsidR="008E5894" w:rsidRDefault="000B1042" w:rsidP="008E5894">
      <w:pPr>
        <w:spacing w:before="120" w:after="120" w:line="288" w:lineRule="auto"/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br/>
      </w:r>
      <w:r w:rsidR="008C29E5" w:rsidRPr="008C29E5">
        <w:rPr>
          <w:rFonts w:ascii="Arial" w:eastAsia="等线" w:hAnsi="Arial" w:cs="Arial"/>
        </w:rPr>
        <w:t xml:space="preserve">NR </w:t>
      </w:r>
      <w:r w:rsidR="008C29E5" w:rsidRPr="008C29E5">
        <w:rPr>
          <w:rFonts w:ascii="Arial" w:eastAsia="等线" w:hAnsi="Arial" w:cs="Arial"/>
        </w:rPr>
        <w:t>小区（</w:t>
      </w:r>
      <w:proofErr w:type="spellStart"/>
      <w:r w:rsidR="008C29E5" w:rsidRPr="008C29E5">
        <w:rPr>
          <w:rFonts w:ascii="Arial" w:eastAsia="等线" w:hAnsi="Arial" w:cs="Arial"/>
        </w:rPr>
        <w:t>NR_cell</w:t>
      </w:r>
      <w:proofErr w:type="spellEnd"/>
      <w:r w:rsidR="008C29E5" w:rsidRPr="008C29E5">
        <w:rPr>
          <w:rFonts w:ascii="Arial" w:eastAsia="等线" w:hAnsi="Arial" w:cs="Arial"/>
        </w:rPr>
        <w:t>）模板字段要求</w:t>
      </w:r>
      <w:r w:rsidR="008E5894">
        <w:rPr>
          <w:rFonts w:ascii="Arial" w:eastAsia="等线" w:hAnsi="Arial" w:cs="Arial" w:hint="eastAsia"/>
        </w:rPr>
        <w:t>：</w:t>
      </w:r>
    </w:p>
    <w:tbl>
      <w:tblPr>
        <w:tblW w:w="8732" w:type="dxa"/>
        <w:tblInd w:w="113" w:type="dxa"/>
        <w:tblLook w:val="04A0" w:firstRow="1" w:lastRow="0" w:firstColumn="1" w:lastColumn="0" w:noHBand="0" w:noVBand="1"/>
      </w:tblPr>
      <w:tblGrid>
        <w:gridCol w:w="1195"/>
        <w:gridCol w:w="1352"/>
        <w:gridCol w:w="6185"/>
      </w:tblGrid>
      <w:tr w:rsidR="008C29E5" w:rsidRPr="008C29E5" w14:paraId="07C9B0B6" w14:textId="77777777" w:rsidTr="008C29E5">
        <w:trPr>
          <w:trHeight w:val="285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9B7C3BB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2"/>
                <w14:ligatures w14:val="none"/>
              </w:rPr>
              <w:t>列名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9DCB3C7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2"/>
                <w14:ligatures w14:val="none"/>
              </w:rPr>
              <w:t>可选 / 必填</w:t>
            </w:r>
          </w:p>
        </w:tc>
        <w:tc>
          <w:tcPr>
            <w:tcW w:w="6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2E9A0C6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2"/>
                <w14:ligatures w14:val="none"/>
              </w:rPr>
              <w:t>备注说明</w:t>
            </w:r>
          </w:p>
        </w:tc>
      </w:tr>
      <w:tr w:rsidR="008C29E5" w:rsidRPr="008C29E5" w14:paraId="7BCE0B9A" w14:textId="77777777" w:rsidTr="008C29E5">
        <w:trPr>
          <w:trHeight w:val="28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CF56E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Arial" w:eastAsia="宋体" w:hAnsi="Arial" w:cs="Arial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Arial" w:eastAsia="宋体" w:hAnsi="Arial" w:cs="Arial"/>
                <w:color w:val="000000"/>
                <w:kern w:val="0"/>
                <w:szCs w:val="22"/>
                <w14:ligatures w14:val="none"/>
              </w:rPr>
              <w:t>TAC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06975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可选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A87F2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调用泰森多边形核查功能时，该字段为必填项</w:t>
            </w:r>
          </w:p>
        </w:tc>
      </w:tr>
      <w:tr w:rsidR="008C29E5" w:rsidRPr="008C29E5" w14:paraId="1288629E" w14:textId="77777777" w:rsidTr="008C29E5">
        <w:trPr>
          <w:trHeight w:val="28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01818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Arial" w:eastAsia="宋体" w:hAnsi="Arial" w:cs="Arial" w:hint="eastAsia"/>
                <w:color w:val="000000"/>
                <w:kern w:val="0"/>
                <w:szCs w:val="22"/>
                <w14:ligatures w14:val="none"/>
              </w:rPr>
            </w:pPr>
            <w:proofErr w:type="spellStart"/>
            <w:r w:rsidRPr="008C29E5">
              <w:rPr>
                <w:rFonts w:ascii="Arial" w:eastAsia="宋体" w:hAnsi="Arial" w:cs="Arial"/>
                <w:color w:val="000000"/>
                <w:kern w:val="0"/>
                <w:szCs w:val="22"/>
                <w14:ligatures w14:val="none"/>
              </w:rPr>
              <w:t>gNodeBId</w:t>
            </w:r>
            <w:proofErr w:type="spellEnd"/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92204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必填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AD05D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Arial" w:eastAsia="宋体" w:hAnsi="Arial" w:cs="Arial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Arial" w:eastAsia="宋体" w:hAnsi="Arial" w:cs="Arial"/>
                <w:color w:val="000000"/>
                <w:kern w:val="0"/>
                <w:szCs w:val="22"/>
                <w14:ligatures w14:val="none"/>
              </w:rPr>
              <w:t xml:space="preserve">5G </w:t>
            </w:r>
            <w:r w:rsidRPr="008C29E5">
              <w:rPr>
                <w:rFonts w:ascii="Arial" w:eastAsia="宋体" w:hAnsi="Arial" w:cs="Arial"/>
                <w:color w:val="000000"/>
                <w:kern w:val="0"/>
                <w:szCs w:val="22"/>
                <w14:ligatures w14:val="none"/>
              </w:rPr>
              <w:t>基站标识</w:t>
            </w:r>
          </w:p>
        </w:tc>
      </w:tr>
      <w:tr w:rsidR="008C29E5" w:rsidRPr="008C29E5" w14:paraId="40661ECE" w14:textId="77777777" w:rsidTr="008C29E5">
        <w:trPr>
          <w:trHeight w:val="28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C115B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Arial" w:eastAsia="宋体" w:hAnsi="Arial" w:cs="Arial"/>
                <w:color w:val="000000"/>
                <w:kern w:val="0"/>
                <w:szCs w:val="22"/>
                <w14:ligatures w14:val="none"/>
              </w:rPr>
              <w:t>CGI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28E40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必填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7FDF3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推荐填写格式：</w:t>
            </w:r>
            <w:proofErr w:type="spellStart"/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gNodeBId_CellId</w:t>
            </w:r>
            <w:proofErr w:type="spellEnd"/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、</w:t>
            </w:r>
            <w:proofErr w:type="spellStart"/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gNodeBId-CellId</w:t>
            </w:r>
            <w:proofErr w:type="spellEnd"/>
          </w:p>
        </w:tc>
      </w:tr>
      <w:tr w:rsidR="008C29E5" w:rsidRPr="008C29E5" w14:paraId="60A586B6" w14:textId="77777777" w:rsidTr="008C29E5">
        <w:trPr>
          <w:trHeight w:val="28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8A246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Arial" w:eastAsia="宋体" w:hAnsi="Arial" w:cs="Arial" w:hint="eastAsia"/>
                <w:color w:val="000000"/>
                <w:kern w:val="0"/>
                <w:szCs w:val="22"/>
                <w14:ligatures w14:val="none"/>
              </w:rPr>
            </w:pPr>
            <w:proofErr w:type="spellStart"/>
            <w:r w:rsidRPr="008C29E5">
              <w:rPr>
                <w:rFonts w:ascii="Arial" w:eastAsia="宋体" w:hAnsi="Arial" w:cs="Arial"/>
                <w:color w:val="000000"/>
                <w:kern w:val="0"/>
                <w:szCs w:val="22"/>
                <w14:ligatures w14:val="none"/>
              </w:rPr>
              <w:t>cellName</w:t>
            </w:r>
            <w:proofErr w:type="spellEnd"/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61E50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必填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5B676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小区名称</w:t>
            </w:r>
          </w:p>
        </w:tc>
      </w:tr>
      <w:tr w:rsidR="008C29E5" w:rsidRPr="008C29E5" w14:paraId="487D00FB" w14:textId="77777777" w:rsidTr="008C29E5">
        <w:trPr>
          <w:trHeight w:val="28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DD6A6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Arial" w:eastAsia="宋体" w:hAnsi="Arial" w:cs="Arial" w:hint="eastAsia"/>
                <w:color w:val="000000"/>
                <w:kern w:val="0"/>
                <w:szCs w:val="22"/>
                <w14:ligatures w14:val="none"/>
              </w:rPr>
            </w:pPr>
            <w:proofErr w:type="spellStart"/>
            <w:r w:rsidRPr="008C29E5">
              <w:rPr>
                <w:rFonts w:ascii="Arial" w:eastAsia="宋体" w:hAnsi="Arial" w:cs="Arial"/>
                <w:color w:val="000000"/>
                <w:kern w:val="0"/>
                <w:szCs w:val="22"/>
                <w14:ligatures w14:val="none"/>
              </w:rPr>
              <w:t>CellId</w:t>
            </w:r>
            <w:proofErr w:type="spellEnd"/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072AC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必填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C1E8F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小区本地编号</w:t>
            </w:r>
          </w:p>
        </w:tc>
      </w:tr>
      <w:tr w:rsidR="008C29E5" w:rsidRPr="008C29E5" w14:paraId="3E7EBFD3" w14:textId="77777777" w:rsidTr="008C29E5">
        <w:trPr>
          <w:trHeight w:val="28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B7D63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Arial" w:eastAsia="宋体" w:hAnsi="Arial" w:cs="Arial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Arial" w:eastAsia="宋体" w:hAnsi="Arial" w:cs="Arial"/>
                <w:color w:val="000000"/>
                <w:kern w:val="0"/>
                <w:szCs w:val="22"/>
                <w14:ligatures w14:val="none"/>
              </w:rPr>
              <w:t>PCI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647DC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必填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F975F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物理小区标识</w:t>
            </w:r>
          </w:p>
        </w:tc>
      </w:tr>
      <w:tr w:rsidR="008C29E5" w:rsidRPr="008C29E5" w14:paraId="64067844" w14:textId="77777777" w:rsidTr="008C29E5">
        <w:trPr>
          <w:trHeight w:val="28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1D0DB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经度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614CF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必填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92C54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基站经度坐标</w:t>
            </w:r>
          </w:p>
        </w:tc>
      </w:tr>
      <w:tr w:rsidR="008C29E5" w:rsidRPr="008C29E5" w14:paraId="3DF125A9" w14:textId="77777777" w:rsidTr="008C29E5">
        <w:trPr>
          <w:trHeight w:val="28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0BC2A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纬度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F93F0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必填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B419D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基站纬度坐标</w:t>
            </w:r>
          </w:p>
        </w:tc>
      </w:tr>
      <w:tr w:rsidR="008C29E5" w:rsidRPr="008C29E5" w14:paraId="1A700BEB" w14:textId="77777777" w:rsidTr="008C29E5">
        <w:trPr>
          <w:trHeight w:val="28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EA786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方位角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DA56E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必填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0606D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天线覆盖方向，取值范围 0-360°</w:t>
            </w:r>
          </w:p>
        </w:tc>
      </w:tr>
      <w:tr w:rsidR="008C29E5" w:rsidRPr="008C29E5" w14:paraId="3A7F6ECB" w14:textId="77777777" w:rsidTr="008C29E5">
        <w:trPr>
          <w:trHeight w:val="28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5F370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站型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8EAF3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必填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A4F42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仅识别 “宏站”；非宏站小区统一判定为室分，自动渲染为圆形图案</w:t>
            </w:r>
          </w:p>
        </w:tc>
      </w:tr>
      <w:tr w:rsidR="008C29E5" w:rsidRPr="008C29E5" w14:paraId="106CC971" w14:textId="77777777" w:rsidTr="008C29E5">
        <w:trPr>
          <w:trHeight w:val="28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A3717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频段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042EC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必填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44234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自定义频段名称</w:t>
            </w:r>
          </w:p>
        </w:tc>
      </w:tr>
      <w:tr w:rsidR="008C29E5" w:rsidRPr="008C29E5" w14:paraId="3F2AFAE5" w14:textId="77777777" w:rsidTr="008C29E5">
        <w:trPr>
          <w:trHeight w:val="28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8B3F7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频点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CE240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必填</w:t>
            </w:r>
          </w:p>
        </w:tc>
        <w:tc>
          <w:tcPr>
            <w:tcW w:w="6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06AB8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对应频段工作频点</w:t>
            </w:r>
          </w:p>
        </w:tc>
      </w:tr>
    </w:tbl>
    <w:p w14:paraId="3CD6D9D9" w14:textId="77777777" w:rsidR="00C618CF" w:rsidRPr="00CD7205" w:rsidRDefault="00C618CF">
      <w:pPr>
        <w:spacing w:before="120" w:after="120" w:line="288" w:lineRule="auto"/>
        <w:rPr>
          <w:rFonts w:ascii="Arial" w:eastAsia="等线" w:hAnsi="Arial" w:cs="Arial"/>
          <w:b/>
        </w:rPr>
      </w:pPr>
    </w:p>
    <w:p w14:paraId="44D5CD3D" w14:textId="77777777" w:rsidR="00554C2F" w:rsidRDefault="00000000">
      <w:pPr>
        <w:spacing w:before="300" w:after="120" w:line="288" w:lineRule="auto"/>
        <w:outlineLvl w:val="2"/>
        <w:rPr>
          <w:rFonts w:ascii="Arial" w:eastAsia="等线" w:hAnsi="Arial" w:cs="Arial"/>
          <w:b/>
          <w:sz w:val="30"/>
        </w:rPr>
      </w:pPr>
      <w:bookmarkStart w:id="3" w:name="heading_10"/>
      <w:r>
        <w:rPr>
          <w:rFonts w:ascii="Arial" w:eastAsia="等线" w:hAnsi="Arial" w:cs="Arial"/>
          <w:b/>
          <w:sz w:val="30"/>
        </w:rPr>
        <w:t>功能二：</w:t>
      </w:r>
      <w:bookmarkEnd w:id="3"/>
      <w:r w:rsidR="00554C2F">
        <w:rPr>
          <w:rFonts w:ascii="Arial" w:eastAsia="等线" w:hAnsi="Arial" w:cs="Arial" w:hint="eastAsia"/>
          <w:b/>
          <w:sz w:val="30"/>
        </w:rPr>
        <w:t>邻区规划工具</w:t>
      </w:r>
    </w:p>
    <w:p w14:paraId="365853AF" w14:textId="2B53B1B9" w:rsidR="00953105" w:rsidRDefault="00554C2F">
      <w:pPr>
        <w:spacing w:before="300" w:after="120" w:line="288" w:lineRule="auto"/>
        <w:outlineLvl w:val="2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2EF5B363" wp14:editId="3992F87C">
            <wp:extent cx="5273675" cy="3764915"/>
            <wp:effectExtent l="0" t="0" r="0" b="0"/>
            <wp:docPr id="76174138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74138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764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04BA0B" w14:textId="77777777" w:rsidR="008C29E5" w:rsidRDefault="00000000">
      <w:pPr>
        <w:spacing w:before="120" w:after="120" w:line="288" w:lineRule="auto"/>
        <w:rPr>
          <w:rFonts w:ascii="Arial" w:eastAsia="等线" w:hAnsi="Arial" w:cs="Arial"/>
        </w:rPr>
      </w:pPr>
      <w:r>
        <w:rPr>
          <w:rFonts w:ascii="Arial" w:eastAsia="等线" w:hAnsi="Arial" w:cs="Arial"/>
          <w:b/>
        </w:rPr>
        <w:t>功能</w:t>
      </w:r>
      <w:r w:rsidR="008C29E5">
        <w:rPr>
          <w:rFonts w:ascii="Arial" w:eastAsia="等线" w:hAnsi="Arial" w:cs="Arial" w:hint="eastAsia"/>
          <w:b/>
        </w:rPr>
        <w:t>说明</w:t>
      </w:r>
      <w:r>
        <w:rPr>
          <w:rFonts w:ascii="Arial" w:eastAsia="等线" w:hAnsi="Arial" w:cs="Arial"/>
        </w:rPr>
        <w:t>：</w:t>
      </w:r>
    </w:p>
    <w:p w14:paraId="069DA18C" w14:textId="70B4B870" w:rsidR="008C29E5" w:rsidRDefault="008C29E5">
      <w:pPr>
        <w:spacing w:before="120" w:after="120" w:line="288" w:lineRule="auto"/>
        <w:rPr>
          <w:rFonts w:ascii="Arial" w:eastAsia="等线" w:hAnsi="Arial" w:cs="Arial"/>
        </w:rPr>
      </w:pPr>
      <w:r w:rsidRPr="008C29E5">
        <w:rPr>
          <w:rFonts w:ascii="Arial" w:eastAsia="等线" w:hAnsi="Arial" w:cs="Arial"/>
        </w:rPr>
        <w:t>批量完成小区邻区配对规划，支持</w:t>
      </w:r>
      <w:r w:rsidRPr="008C29E5">
        <w:rPr>
          <w:rFonts w:ascii="Arial" w:eastAsia="等线" w:hAnsi="Arial" w:cs="Arial"/>
        </w:rPr>
        <w:t xml:space="preserve"> LTE-LTE</w:t>
      </w:r>
      <w:r w:rsidRPr="008C29E5">
        <w:rPr>
          <w:rFonts w:ascii="Arial" w:eastAsia="等线" w:hAnsi="Arial" w:cs="Arial"/>
        </w:rPr>
        <w:t>、</w:t>
      </w:r>
      <w:r w:rsidRPr="008C29E5">
        <w:rPr>
          <w:rFonts w:ascii="Arial" w:eastAsia="等线" w:hAnsi="Arial" w:cs="Arial"/>
        </w:rPr>
        <w:t>LTE-NR</w:t>
      </w:r>
      <w:r w:rsidRPr="008C29E5">
        <w:rPr>
          <w:rFonts w:ascii="Arial" w:eastAsia="等线" w:hAnsi="Arial" w:cs="Arial"/>
        </w:rPr>
        <w:t>、</w:t>
      </w:r>
      <w:r w:rsidRPr="008C29E5">
        <w:rPr>
          <w:rFonts w:ascii="Arial" w:eastAsia="等线" w:hAnsi="Arial" w:cs="Arial"/>
        </w:rPr>
        <w:t>NR-NR</w:t>
      </w:r>
      <w:r w:rsidRPr="008C29E5">
        <w:rPr>
          <w:rFonts w:ascii="Arial" w:eastAsia="等线" w:hAnsi="Arial" w:cs="Arial"/>
        </w:rPr>
        <w:t>、</w:t>
      </w:r>
      <w:r w:rsidRPr="008C29E5">
        <w:rPr>
          <w:rFonts w:ascii="Arial" w:eastAsia="等线" w:hAnsi="Arial" w:cs="Arial"/>
        </w:rPr>
        <w:t xml:space="preserve">NR-LTE </w:t>
      </w:r>
      <w:r w:rsidRPr="008C29E5">
        <w:rPr>
          <w:rFonts w:ascii="Arial" w:eastAsia="等线" w:hAnsi="Arial" w:cs="Arial"/>
        </w:rPr>
        <w:t>四种互操作规划类型。</w:t>
      </w:r>
    </w:p>
    <w:p w14:paraId="0FDDBA11" w14:textId="031863AC" w:rsidR="008C29E5" w:rsidRDefault="008C29E5">
      <w:pPr>
        <w:spacing w:before="120" w:after="120" w:line="288" w:lineRule="auto"/>
        <w:rPr>
          <w:rFonts w:ascii="Arial" w:eastAsia="等线" w:hAnsi="Arial" w:cs="Arial"/>
        </w:rPr>
      </w:pPr>
      <w:r w:rsidRPr="008C29E5">
        <w:rPr>
          <w:rFonts w:ascii="Arial" w:eastAsia="等线" w:hAnsi="Arial" w:cs="Arial"/>
        </w:rPr>
        <w:t>支持两种小区数据读取方式：</w:t>
      </w:r>
    </w:p>
    <w:p w14:paraId="5F0F53C8" w14:textId="77777777" w:rsidR="008C29E5" w:rsidRPr="008C29E5" w:rsidRDefault="008C29E5" w:rsidP="008C29E5">
      <w:pPr>
        <w:numPr>
          <w:ilvl w:val="0"/>
          <w:numId w:val="17"/>
        </w:numPr>
        <w:spacing w:before="120" w:after="120" w:line="288" w:lineRule="auto"/>
        <w:rPr>
          <w:rFonts w:ascii="Arial" w:eastAsia="等线" w:hAnsi="Arial" w:cs="Arial"/>
        </w:rPr>
      </w:pPr>
      <w:r w:rsidRPr="008C29E5">
        <w:rPr>
          <w:rFonts w:ascii="Arial" w:eastAsia="等线" w:hAnsi="Arial" w:cs="Arial"/>
        </w:rPr>
        <w:t>剪贴板快速读取：复制小区</w:t>
      </w:r>
      <w:r w:rsidRPr="008C29E5">
        <w:rPr>
          <w:rFonts w:ascii="Arial" w:eastAsia="等线" w:hAnsi="Arial" w:cs="Arial"/>
        </w:rPr>
        <w:t xml:space="preserve"> CGI </w:t>
      </w:r>
      <w:r w:rsidRPr="008C29E5">
        <w:rPr>
          <w:rFonts w:ascii="Arial" w:eastAsia="等线" w:hAnsi="Arial" w:cs="Arial"/>
        </w:rPr>
        <w:t>至系统剪贴板，点击【查找】即可快速加载对应小区信息，推荐日常使用；</w:t>
      </w:r>
    </w:p>
    <w:p w14:paraId="758F28F4" w14:textId="0395284E" w:rsidR="00953105" w:rsidRPr="008C29E5" w:rsidRDefault="008C29E5" w:rsidP="008C29E5">
      <w:pPr>
        <w:numPr>
          <w:ilvl w:val="0"/>
          <w:numId w:val="17"/>
        </w:numPr>
        <w:spacing w:before="120" w:after="120" w:line="288" w:lineRule="auto"/>
        <w:rPr>
          <w:rFonts w:ascii="Arial" w:eastAsia="等线" w:hAnsi="Arial" w:cs="Arial" w:hint="eastAsia"/>
        </w:rPr>
      </w:pPr>
      <w:r w:rsidRPr="008C29E5">
        <w:rPr>
          <w:rFonts w:ascii="Arial" w:eastAsia="等线" w:hAnsi="Arial" w:cs="Arial"/>
        </w:rPr>
        <w:t>文件模板导入：导入标准模板读取数据，操作流程繁琐，不建议大规模规划场景使用。</w:t>
      </w:r>
    </w:p>
    <w:p w14:paraId="10230451" w14:textId="2C9CF224" w:rsidR="00953105" w:rsidRDefault="00554C2F">
      <w:pPr>
        <w:spacing w:before="120" w:after="120" w:line="288" w:lineRule="auto"/>
        <w:rPr>
          <w:rFonts w:hint="eastAsia"/>
        </w:rPr>
      </w:pPr>
      <w:r>
        <w:rPr>
          <w:rFonts w:ascii="Arial" w:eastAsia="等线" w:hAnsi="Arial" w:cs="Arial" w:hint="eastAsia"/>
          <w:b/>
        </w:rPr>
        <w:t>注意事项</w:t>
      </w:r>
      <w:r>
        <w:rPr>
          <w:rFonts w:ascii="Arial" w:eastAsia="等线" w:hAnsi="Arial" w:cs="Arial"/>
        </w:rPr>
        <w:t>：</w:t>
      </w:r>
      <w:r>
        <w:rPr>
          <w:rFonts w:ascii="Arial" w:eastAsia="等线" w:hAnsi="Arial" w:cs="Arial"/>
        </w:rPr>
        <w:br/>
      </w:r>
      <w:r>
        <w:rPr>
          <w:rFonts w:ascii="Arial" w:eastAsia="等线" w:hAnsi="Arial" w:cs="Arial" w:hint="eastAsia"/>
        </w:rPr>
        <w:t>规</w:t>
      </w:r>
      <w:r w:rsidR="008C29E5" w:rsidRPr="008C29E5">
        <w:rPr>
          <w:rFonts w:ascii="Arial" w:eastAsia="等线" w:hAnsi="Arial" w:cs="Arial"/>
        </w:rPr>
        <w:t>划</w:t>
      </w:r>
      <w:r w:rsidR="008C29E5">
        <w:rPr>
          <w:rFonts w:ascii="Arial" w:eastAsia="等线" w:hAnsi="Arial" w:cs="Arial" w:hint="eastAsia"/>
        </w:rPr>
        <w:t>时</w:t>
      </w:r>
      <w:r w:rsidR="008C29E5" w:rsidRPr="008C29E5">
        <w:rPr>
          <w:rFonts w:ascii="Arial" w:eastAsia="等线" w:hAnsi="Arial" w:cs="Arial"/>
        </w:rPr>
        <w:t>插件会弹窗提示未匹配到邻区的小区；当处理大批量小区数据时，弹窗提示会频繁弹出。</w:t>
      </w:r>
    </w:p>
    <w:p w14:paraId="5815CFFA" w14:textId="6D6AB66E" w:rsidR="00953105" w:rsidRDefault="00000000">
      <w:pPr>
        <w:spacing w:before="300" w:after="120" w:line="288" w:lineRule="auto"/>
        <w:outlineLvl w:val="2"/>
        <w:rPr>
          <w:rFonts w:ascii="Arial" w:eastAsia="等线" w:hAnsi="Arial" w:cs="Arial"/>
          <w:b/>
          <w:sz w:val="30"/>
        </w:rPr>
      </w:pPr>
      <w:bookmarkStart w:id="4" w:name="heading_11"/>
      <w:r>
        <w:rPr>
          <w:rFonts w:ascii="Arial" w:eastAsia="等线" w:hAnsi="Arial" w:cs="Arial"/>
          <w:b/>
          <w:sz w:val="30"/>
        </w:rPr>
        <w:t>功能三：</w:t>
      </w:r>
      <w:bookmarkEnd w:id="4"/>
      <w:r w:rsidR="001C7AB8">
        <w:rPr>
          <w:rFonts w:ascii="Arial" w:eastAsia="等线" w:hAnsi="Arial" w:cs="Arial" w:hint="eastAsia"/>
          <w:b/>
          <w:sz w:val="30"/>
        </w:rPr>
        <w:t>PCI</w:t>
      </w:r>
      <w:r w:rsidR="001C7AB8">
        <w:rPr>
          <w:rFonts w:ascii="Arial" w:eastAsia="等线" w:hAnsi="Arial" w:cs="Arial" w:hint="eastAsia"/>
          <w:b/>
          <w:sz w:val="30"/>
        </w:rPr>
        <w:t>规划工具</w:t>
      </w:r>
    </w:p>
    <w:p w14:paraId="4C923A75" w14:textId="1462FF78" w:rsidR="001C7AB8" w:rsidRDefault="001C7AB8">
      <w:pPr>
        <w:spacing w:before="300" w:after="120" w:line="288" w:lineRule="auto"/>
        <w:outlineLvl w:val="2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34EF6B3F" wp14:editId="1F090CC4">
            <wp:extent cx="5273675" cy="3633746"/>
            <wp:effectExtent l="0" t="0" r="0" b="0"/>
            <wp:docPr id="32422303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22303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154" cy="3634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6C1635" w14:textId="77777777" w:rsidR="008C29E5" w:rsidRDefault="00000000">
      <w:pPr>
        <w:spacing w:before="120" w:after="120" w:line="288" w:lineRule="auto"/>
        <w:rPr>
          <w:rFonts w:ascii="Arial" w:eastAsia="等线" w:hAnsi="Arial" w:cs="Arial"/>
        </w:rPr>
      </w:pPr>
      <w:r>
        <w:rPr>
          <w:rFonts w:ascii="Arial" w:eastAsia="等线" w:hAnsi="Arial" w:cs="Arial"/>
          <w:b/>
        </w:rPr>
        <w:t>功能</w:t>
      </w:r>
      <w:r w:rsidR="008C29E5">
        <w:rPr>
          <w:rFonts w:ascii="Arial" w:eastAsia="等线" w:hAnsi="Arial" w:cs="Arial" w:hint="eastAsia"/>
          <w:b/>
        </w:rPr>
        <w:t>说明</w:t>
      </w:r>
      <w:r>
        <w:rPr>
          <w:rFonts w:ascii="Arial" w:eastAsia="等线" w:hAnsi="Arial" w:cs="Arial"/>
        </w:rPr>
        <w:t>：</w:t>
      </w:r>
    </w:p>
    <w:p w14:paraId="57D88DEC" w14:textId="23B463F9" w:rsidR="00953105" w:rsidRDefault="008C29E5">
      <w:pPr>
        <w:spacing w:before="120" w:after="120" w:line="288" w:lineRule="auto"/>
        <w:rPr>
          <w:rFonts w:hint="eastAsia"/>
        </w:rPr>
      </w:pPr>
      <w:r w:rsidRPr="008C29E5">
        <w:rPr>
          <w:rFonts w:ascii="Arial" w:eastAsia="等线" w:hAnsi="Arial" w:cs="Arial"/>
        </w:rPr>
        <w:t>支持</w:t>
      </w:r>
      <w:r w:rsidRPr="008C29E5">
        <w:rPr>
          <w:rFonts w:ascii="Arial" w:eastAsia="等线" w:hAnsi="Arial" w:cs="Arial"/>
        </w:rPr>
        <w:t xml:space="preserve"> LTE</w:t>
      </w:r>
      <w:r w:rsidRPr="008C29E5">
        <w:rPr>
          <w:rFonts w:ascii="Arial" w:eastAsia="等线" w:hAnsi="Arial" w:cs="Arial"/>
        </w:rPr>
        <w:t>、</w:t>
      </w:r>
      <w:r w:rsidRPr="008C29E5">
        <w:rPr>
          <w:rFonts w:ascii="Arial" w:eastAsia="等线" w:hAnsi="Arial" w:cs="Arial"/>
        </w:rPr>
        <w:t xml:space="preserve">NR </w:t>
      </w:r>
      <w:r w:rsidRPr="008C29E5">
        <w:rPr>
          <w:rFonts w:ascii="Arial" w:eastAsia="等线" w:hAnsi="Arial" w:cs="Arial"/>
        </w:rPr>
        <w:t>制式自动化</w:t>
      </w:r>
      <w:r w:rsidRPr="008C29E5">
        <w:rPr>
          <w:rFonts w:ascii="Arial" w:eastAsia="等线" w:hAnsi="Arial" w:cs="Arial"/>
        </w:rPr>
        <w:t xml:space="preserve"> PCI </w:t>
      </w:r>
      <w:r w:rsidRPr="008C29E5">
        <w:rPr>
          <w:rFonts w:ascii="Arial" w:eastAsia="等线" w:hAnsi="Arial" w:cs="Arial"/>
        </w:rPr>
        <w:t>规划，规划逻辑以最大化</w:t>
      </w:r>
      <w:r w:rsidRPr="008C29E5">
        <w:rPr>
          <w:rFonts w:ascii="Arial" w:eastAsia="等线" w:hAnsi="Arial" w:cs="Arial"/>
        </w:rPr>
        <w:t xml:space="preserve"> PCI </w:t>
      </w:r>
      <w:r w:rsidRPr="008C29E5">
        <w:rPr>
          <w:rFonts w:ascii="Arial" w:eastAsia="等线" w:hAnsi="Arial" w:cs="Arial"/>
        </w:rPr>
        <w:t>复用距离为目标，降低同频干扰，规划完成后可导出包含原始</w:t>
      </w:r>
      <w:r w:rsidRPr="008C29E5">
        <w:rPr>
          <w:rFonts w:ascii="Arial" w:eastAsia="等线" w:hAnsi="Arial" w:cs="Arial"/>
        </w:rPr>
        <w:t xml:space="preserve"> PCI</w:t>
      </w:r>
      <w:r w:rsidRPr="008C29E5">
        <w:rPr>
          <w:rFonts w:ascii="Arial" w:eastAsia="等线" w:hAnsi="Arial" w:cs="Arial"/>
        </w:rPr>
        <w:t>、优化后新</w:t>
      </w:r>
      <w:r w:rsidRPr="008C29E5">
        <w:rPr>
          <w:rFonts w:ascii="Arial" w:eastAsia="等线" w:hAnsi="Arial" w:cs="Arial"/>
        </w:rPr>
        <w:t xml:space="preserve"> PCI </w:t>
      </w:r>
      <w:r w:rsidRPr="008C29E5">
        <w:rPr>
          <w:rFonts w:ascii="Arial" w:eastAsia="等线" w:hAnsi="Arial" w:cs="Arial"/>
        </w:rPr>
        <w:t>的完整结果表</w:t>
      </w:r>
      <w:r w:rsidR="00000000">
        <w:rPr>
          <w:rFonts w:ascii="Arial" w:eastAsia="等线" w:hAnsi="Arial" w:cs="Arial"/>
        </w:rPr>
        <w:t>。</w:t>
      </w:r>
    </w:p>
    <w:p w14:paraId="29C98A5A" w14:textId="5928DB6E" w:rsidR="00953105" w:rsidRDefault="008C29E5">
      <w:pPr>
        <w:spacing w:before="120" w:after="120" w:line="288" w:lineRule="auto"/>
        <w:rPr>
          <w:rFonts w:ascii="Arial" w:eastAsia="等线" w:hAnsi="Arial" w:cs="Arial"/>
        </w:rPr>
      </w:pPr>
      <w:r w:rsidRPr="008C29E5">
        <w:rPr>
          <w:rFonts w:ascii="Arial" w:eastAsia="等线" w:hAnsi="Arial" w:cs="Arial"/>
          <w:b/>
        </w:rPr>
        <w:t>模板字段规范</w:t>
      </w:r>
      <w:r w:rsidR="001C7AB8">
        <w:rPr>
          <w:rFonts w:ascii="Arial" w:eastAsia="等线" w:hAnsi="Arial" w:cs="Arial"/>
        </w:rPr>
        <w:t>：</w:t>
      </w:r>
    </w:p>
    <w:tbl>
      <w:tblPr>
        <w:tblW w:w="7933" w:type="dxa"/>
        <w:tblInd w:w="113" w:type="dxa"/>
        <w:tblLook w:val="04A0" w:firstRow="1" w:lastRow="0" w:firstColumn="1" w:lastColumn="0" w:noHBand="0" w:noVBand="1"/>
      </w:tblPr>
      <w:tblGrid>
        <w:gridCol w:w="2235"/>
        <w:gridCol w:w="1729"/>
        <w:gridCol w:w="3969"/>
      </w:tblGrid>
      <w:tr w:rsidR="008C29E5" w:rsidRPr="008C29E5" w14:paraId="74925661" w14:textId="77777777" w:rsidTr="008C29E5">
        <w:trPr>
          <w:trHeight w:val="28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227065D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2"/>
                <w14:ligatures w14:val="none"/>
              </w:rPr>
              <w:t>列名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E2C0F9A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2"/>
                <w14:ligatures w14:val="none"/>
              </w:rPr>
              <w:t>可选 / 必填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B5F5D7C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Cs w:val="22"/>
                <w14:ligatures w14:val="none"/>
              </w:rPr>
              <w:t>备注说明</w:t>
            </w:r>
          </w:p>
        </w:tc>
      </w:tr>
      <w:tr w:rsidR="008C29E5" w:rsidRPr="008C29E5" w14:paraId="4E0D1518" w14:textId="77777777" w:rsidTr="008C29E5">
        <w:trPr>
          <w:trHeight w:val="285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8BC81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Arial" w:eastAsia="宋体" w:hAnsi="Arial" w:cs="Arial" w:hint="eastAsia"/>
                <w:color w:val="000000"/>
                <w:kern w:val="0"/>
                <w:szCs w:val="22"/>
                <w14:ligatures w14:val="none"/>
              </w:rPr>
            </w:pPr>
            <w:proofErr w:type="spellStart"/>
            <w:r w:rsidRPr="008C29E5">
              <w:rPr>
                <w:rFonts w:ascii="Arial" w:eastAsia="宋体" w:hAnsi="Arial" w:cs="Arial"/>
                <w:color w:val="000000"/>
                <w:kern w:val="0"/>
                <w:szCs w:val="22"/>
                <w14:ligatures w14:val="none"/>
              </w:rPr>
              <w:t>eNodeBId</w:t>
            </w:r>
            <w:proofErr w:type="spellEnd"/>
            <w:r w:rsidRPr="008C29E5">
              <w:rPr>
                <w:rFonts w:ascii="Arial" w:eastAsia="宋体" w:hAnsi="Arial" w:cs="Arial"/>
                <w:color w:val="000000"/>
                <w:kern w:val="0"/>
                <w:szCs w:val="22"/>
                <w14:ligatures w14:val="none"/>
              </w:rPr>
              <w:t>/</w:t>
            </w:r>
            <w:proofErr w:type="spellStart"/>
            <w:r w:rsidRPr="008C29E5">
              <w:rPr>
                <w:rFonts w:ascii="Arial" w:eastAsia="宋体" w:hAnsi="Arial" w:cs="Arial"/>
                <w:color w:val="000000"/>
                <w:kern w:val="0"/>
                <w:szCs w:val="22"/>
                <w14:ligatures w14:val="none"/>
              </w:rPr>
              <w:t>gNodeBId</w:t>
            </w:r>
            <w:proofErr w:type="spellEnd"/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45EAE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必填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10D6E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4G/5G 基站统一填写此字段</w:t>
            </w:r>
          </w:p>
        </w:tc>
      </w:tr>
      <w:tr w:rsidR="008C29E5" w:rsidRPr="008C29E5" w14:paraId="3ED88A0F" w14:textId="77777777" w:rsidTr="008C29E5">
        <w:trPr>
          <w:trHeight w:val="285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F1547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Arial" w:eastAsia="宋体" w:hAnsi="Arial" w:cs="Arial" w:hint="eastAsia"/>
                <w:color w:val="000000"/>
                <w:kern w:val="0"/>
                <w:szCs w:val="22"/>
                <w14:ligatures w14:val="none"/>
              </w:rPr>
            </w:pPr>
            <w:proofErr w:type="spellStart"/>
            <w:r w:rsidRPr="008C29E5">
              <w:rPr>
                <w:rFonts w:ascii="Arial" w:eastAsia="宋体" w:hAnsi="Arial" w:cs="Arial"/>
                <w:color w:val="000000"/>
                <w:kern w:val="0"/>
                <w:szCs w:val="22"/>
                <w14:ligatures w14:val="none"/>
              </w:rPr>
              <w:t>cellName</w:t>
            </w:r>
            <w:proofErr w:type="spellEnd"/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043A5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必填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FFEA2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Arial" w:eastAsia="宋体" w:hAnsi="Arial" w:cs="Arial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Arial" w:eastAsia="宋体" w:hAnsi="Arial" w:cs="Arial"/>
                <w:color w:val="000000"/>
                <w:kern w:val="0"/>
                <w:szCs w:val="22"/>
                <w14:ligatures w14:val="none"/>
              </w:rPr>
              <w:t>小区名称</w:t>
            </w:r>
          </w:p>
        </w:tc>
      </w:tr>
      <w:tr w:rsidR="008C29E5" w:rsidRPr="008C29E5" w14:paraId="02CAC293" w14:textId="77777777" w:rsidTr="008C29E5">
        <w:trPr>
          <w:trHeight w:val="285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52902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Arial" w:eastAsia="宋体" w:hAnsi="Arial" w:cs="Arial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Arial" w:eastAsia="宋体" w:hAnsi="Arial" w:cs="Arial"/>
                <w:color w:val="000000"/>
                <w:kern w:val="0"/>
                <w:szCs w:val="22"/>
                <w14:ligatures w14:val="none"/>
              </w:rPr>
              <w:t>CGI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2F71C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必填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ECEA8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小区全局标识</w:t>
            </w:r>
          </w:p>
        </w:tc>
      </w:tr>
      <w:tr w:rsidR="008C29E5" w:rsidRPr="008C29E5" w14:paraId="671B8789" w14:textId="77777777" w:rsidTr="008C29E5">
        <w:trPr>
          <w:trHeight w:val="285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73614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Arial" w:eastAsia="宋体" w:hAnsi="Arial" w:cs="Arial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Arial" w:eastAsia="宋体" w:hAnsi="Arial" w:cs="Arial"/>
                <w:color w:val="000000"/>
                <w:kern w:val="0"/>
                <w:szCs w:val="22"/>
                <w14:ligatures w14:val="none"/>
              </w:rPr>
              <w:t>频点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26B58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必填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CE3C9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小区工作频点</w:t>
            </w:r>
          </w:p>
        </w:tc>
      </w:tr>
      <w:tr w:rsidR="008C29E5" w:rsidRPr="008C29E5" w14:paraId="0FC5FDEA" w14:textId="77777777" w:rsidTr="008C29E5">
        <w:trPr>
          <w:trHeight w:val="285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B73BB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Arial" w:eastAsia="宋体" w:hAnsi="Arial" w:cs="Arial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Arial" w:eastAsia="宋体" w:hAnsi="Arial" w:cs="Arial"/>
                <w:color w:val="000000"/>
                <w:kern w:val="0"/>
                <w:szCs w:val="22"/>
                <w14:ligatures w14:val="none"/>
              </w:rPr>
              <w:t>范围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3820E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必填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14AF8" w14:textId="77777777" w:rsidR="008C29E5" w:rsidRPr="008C29E5" w:rsidRDefault="008C29E5" w:rsidP="008C29E5">
            <w:pPr>
              <w:widowControl/>
              <w:spacing w:after="0" w:line="240" w:lineRule="auto"/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</w:pPr>
            <w:r w:rsidRPr="008C29E5">
              <w:rPr>
                <w:rFonts w:ascii="等线" w:eastAsia="等线" w:hAnsi="等线" w:cs="宋体" w:hint="eastAsia"/>
                <w:color w:val="000000"/>
                <w:kern w:val="0"/>
                <w:szCs w:val="22"/>
                <w14:ligatures w14:val="none"/>
              </w:rPr>
              <w:t>PCI 可用区间，统一填写格式：0-501</w:t>
            </w:r>
          </w:p>
        </w:tc>
      </w:tr>
    </w:tbl>
    <w:p w14:paraId="577FEE50" w14:textId="77777777" w:rsidR="008C29E5" w:rsidRPr="008C29E5" w:rsidRDefault="008C29E5" w:rsidP="008C29E5">
      <w:pPr>
        <w:spacing w:before="120" w:after="120" w:line="288" w:lineRule="auto"/>
        <w:rPr>
          <w:b/>
          <w:bCs/>
        </w:rPr>
      </w:pPr>
      <w:r w:rsidRPr="008C29E5">
        <w:rPr>
          <w:b/>
          <w:bCs/>
        </w:rPr>
        <w:t>标准操作流程</w:t>
      </w:r>
    </w:p>
    <w:p w14:paraId="61E64B1A" w14:textId="77777777" w:rsidR="008C29E5" w:rsidRPr="008C29E5" w:rsidRDefault="008C29E5" w:rsidP="008C29E5">
      <w:pPr>
        <w:numPr>
          <w:ilvl w:val="0"/>
          <w:numId w:val="18"/>
        </w:numPr>
        <w:spacing w:before="120" w:after="120" w:line="288" w:lineRule="auto"/>
      </w:pPr>
      <w:r w:rsidRPr="008C29E5">
        <w:t>选择对应网络制式（LTE/NR）</w:t>
      </w:r>
    </w:p>
    <w:p w14:paraId="5ADC0EB1" w14:textId="77777777" w:rsidR="008C29E5" w:rsidRPr="008C29E5" w:rsidRDefault="008C29E5" w:rsidP="008C29E5">
      <w:pPr>
        <w:numPr>
          <w:ilvl w:val="0"/>
          <w:numId w:val="18"/>
        </w:numPr>
        <w:spacing w:before="120" w:after="120" w:line="288" w:lineRule="auto"/>
      </w:pPr>
      <w:r w:rsidRPr="008C29E5">
        <w:t>选择存放小区信息的模板文件</w:t>
      </w:r>
    </w:p>
    <w:p w14:paraId="472C8BDE" w14:textId="77777777" w:rsidR="008C29E5" w:rsidRPr="008C29E5" w:rsidRDefault="008C29E5" w:rsidP="008C29E5">
      <w:pPr>
        <w:numPr>
          <w:ilvl w:val="0"/>
          <w:numId w:val="18"/>
        </w:numPr>
        <w:spacing w:before="120" w:after="120" w:line="288" w:lineRule="auto"/>
      </w:pPr>
      <w:r w:rsidRPr="008C29E5">
        <w:t>点击【开始 PCI 规划】执行运算</w:t>
      </w:r>
    </w:p>
    <w:p w14:paraId="12FEAF40" w14:textId="77777777" w:rsidR="008C29E5" w:rsidRPr="008C29E5" w:rsidRDefault="008C29E5" w:rsidP="008C29E5">
      <w:pPr>
        <w:numPr>
          <w:ilvl w:val="0"/>
          <w:numId w:val="18"/>
        </w:numPr>
        <w:spacing w:before="120" w:after="120" w:line="288" w:lineRule="auto"/>
      </w:pPr>
      <w:r w:rsidRPr="008C29E5">
        <w:t>在结果表格查看优化方案</w:t>
      </w:r>
    </w:p>
    <w:p w14:paraId="4F95D76E" w14:textId="77777777" w:rsidR="008C29E5" w:rsidRPr="008C29E5" w:rsidRDefault="008C29E5" w:rsidP="008C29E5">
      <w:pPr>
        <w:numPr>
          <w:ilvl w:val="0"/>
          <w:numId w:val="18"/>
        </w:numPr>
        <w:spacing w:before="120" w:after="120" w:line="288" w:lineRule="auto"/>
      </w:pPr>
      <w:r w:rsidRPr="008C29E5">
        <w:t>导出规划结果文件</w:t>
      </w:r>
    </w:p>
    <w:p w14:paraId="1F6FFE10" w14:textId="77777777" w:rsidR="008C29E5" w:rsidRPr="008C29E5" w:rsidRDefault="008C29E5">
      <w:pPr>
        <w:spacing w:before="120" w:after="120" w:line="288" w:lineRule="auto"/>
        <w:rPr>
          <w:rFonts w:hint="eastAsia"/>
        </w:rPr>
      </w:pPr>
    </w:p>
    <w:p w14:paraId="43D7DB7E" w14:textId="58651B62" w:rsidR="00A37608" w:rsidRDefault="00000000">
      <w:pPr>
        <w:spacing w:before="300" w:after="120" w:line="288" w:lineRule="auto"/>
        <w:outlineLvl w:val="2"/>
        <w:rPr>
          <w:rFonts w:ascii="Arial" w:eastAsia="等线" w:hAnsi="Arial" w:cs="Arial"/>
          <w:b/>
          <w:sz w:val="30"/>
        </w:rPr>
      </w:pPr>
      <w:bookmarkStart w:id="5" w:name="heading_12"/>
      <w:r>
        <w:rPr>
          <w:rFonts w:ascii="Arial" w:eastAsia="等线" w:hAnsi="Arial" w:cs="Arial"/>
          <w:b/>
          <w:sz w:val="30"/>
        </w:rPr>
        <w:t>功能四：</w:t>
      </w:r>
      <w:bookmarkEnd w:id="5"/>
      <w:r w:rsidR="00A37608">
        <w:rPr>
          <w:rFonts w:ascii="Arial" w:eastAsia="等线" w:hAnsi="Arial" w:cs="Arial" w:hint="eastAsia"/>
          <w:b/>
          <w:sz w:val="30"/>
        </w:rPr>
        <w:t>等值融合泰森多边形工具</w:t>
      </w:r>
      <w:r w:rsidR="008C29E5" w:rsidRPr="008C29E5">
        <w:rPr>
          <w:rFonts w:ascii="Arial" w:eastAsia="等线" w:hAnsi="Arial" w:cs="Arial"/>
          <w:b/>
          <w:sz w:val="30"/>
        </w:rPr>
        <w:t>（</w:t>
      </w:r>
      <w:r w:rsidR="008C29E5" w:rsidRPr="008C29E5">
        <w:rPr>
          <w:rFonts w:ascii="Arial" w:eastAsia="等线" w:hAnsi="Arial" w:cs="Arial"/>
          <w:b/>
          <w:sz w:val="30"/>
        </w:rPr>
        <w:t xml:space="preserve">TAC </w:t>
      </w:r>
      <w:r w:rsidR="008C29E5" w:rsidRPr="008C29E5">
        <w:rPr>
          <w:rFonts w:ascii="Arial" w:eastAsia="等线" w:hAnsi="Arial" w:cs="Arial"/>
          <w:b/>
          <w:sz w:val="30"/>
        </w:rPr>
        <w:t>插花核查）</w:t>
      </w:r>
    </w:p>
    <w:p w14:paraId="246A1B01" w14:textId="79AC4A50" w:rsidR="00A37608" w:rsidRPr="00A37608" w:rsidRDefault="00A37608">
      <w:pPr>
        <w:spacing w:before="300" w:after="120" w:line="288" w:lineRule="auto"/>
        <w:outlineLvl w:val="2"/>
        <w:rPr>
          <w:rFonts w:ascii="Arial" w:eastAsia="等线" w:hAnsi="Arial" w:cs="Arial"/>
          <w:b/>
          <w:sz w:val="30"/>
        </w:rPr>
      </w:pPr>
      <w:r>
        <w:rPr>
          <w:noProof/>
        </w:rPr>
        <w:lastRenderedPageBreak/>
        <w:drawing>
          <wp:inline distT="0" distB="0" distL="0" distR="0" wp14:anchorId="61ABC93C" wp14:editId="1653EB79">
            <wp:extent cx="4971429" cy="4695238"/>
            <wp:effectExtent l="0" t="0" r="635" b="0"/>
            <wp:docPr id="37024538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24538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71429" cy="4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619258" w14:textId="77777777" w:rsidR="008C29E5" w:rsidRDefault="00000000">
      <w:pPr>
        <w:spacing w:before="120" w:after="120" w:line="288" w:lineRule="auto"/>
        <w:rPr>
          <w:rFonts w:ascii="Arial" w:eastAsia="等线" w:hAnsi="Arial" w:cs="Arial"/>
        </w:rPr>
      </w:pPr>
      <w:r>
        <w:rPr>
          <w:rFonts w:ascii="Arial" w:eastAsia="等线" w:hAnsi="Arial" w:cs="Arial"/>
          <w:b/>
        </w:rPr>
        <w:t>功能</w:t>
      </w:r>
      <w:r w:rsidR="008C29E5">
        <w:rPr>
          <w:rFonts w:ascii="Arial" w:eastAsia="等线" w:hAnsi="Arial" w:cs="Arial" w:hint="eastAsia"/>
          <w:b/>
        </w:rPr>
        <w:t>说明</w:t>
      </w:r>
      <w:r>
        <w:rPr>
          <w:rFonts w:ascii="Arial" w:eastAsia="等线" w:hAnsi="Arial" w:cs="Arial"/>
        </w:rPr>
        <w:t>：</w:t>
      </w:r>
    </w:p>
    <w:p w14:paraId="7037ABBB" w14:textId="5CF52130" w:rsidR="00953105" w:rsidRDefault="008C29E5">
      <w:pPr>
        <w:spacing w:before="120" w:after="120" w:line="288" w:lineRule="auto"/>
        <w:rPr>
          <w:rFonts w:hint="eastAsia"/>
        </w:rPr>
      </w:pPr>
      <w:r w:rsidRPr="008C29E5">
        <w:rPr>
          <w:rFonts w:ascii="Arial" w:eastAsia="等线" w:hAnsi="Arial" w:cs="Arial"/>
        </w:rPr>
        <w:t>用于</w:t>
      </w:r>
      <w:r w:rsidRPr="008C29E5">
        <w:rPr>
          <w:rFonts w:ascii="Arial" w:eastAsia="等线" w:hAnsi="Arial" w:cs="Arial"/>
        </w:rPr>
        <w:t xml:space="preserve"> TAC </w:t>
      </w:r>
      <w:r w:rsidRPr="008C29E5">
        <w:rPr>
          <w:rFonts w:ascii="Arial" w:eastAsia="等线" w:hAnsi="Arial" w:cs="Arial"/>
        </w:rPr>
        <w:t>插花问题核查，读取基站图层数据，将相同</w:t>
      </w:r>
      <w:r w:rsidRPr="008C29E5">
        <w:rPr>
          <w:rFonts w:ascii="Arial" w:eastAsia="等线" w:hAnsi="Arial" w:cs="Arial"/>
        </w:rPr>
        <w:t xml:space="preserve"> TAC </w:t>
      </w:r>
      <w:r w:rsidRPr="008C29E5">
        <w:rPr>
          <w:rFonts w:ascii="Arial" w:eastAsia="等线" w:hAnsi="Arial" w:cs="Arial"/>
        </w:rPr>
        <w:t>的覆盖区域自动融合生成边界图层，直观展示</w:t>
      </w:r>
      <w:r w:rsidRPr="008C29E5">
        <w:rPr>
          <w:rFonts w:ascii="Arial" w:eastAsia="等线" w:hAnsi="Arial" w:cs="Arial"/>
        </w:rPr>
        <w:t xml:space="preserve"> TAC </w:t>
      </w:r>
      <w:r w:rsidRPr="008C29E5">
        <w:rPr>
          <w:rFonts w:ascii="Arial" w:eastAsia="等线" w:hAnsi="Arial" w:cs="Arial"/>
        </w:rPr>
        <w:t>交叉、插花异常区域。</w:t>
      </w:r>
    </w:p>
    <w:p w14:paraId="22C42404" w14:textId="77777777" w:rsidR="00953105" w:rsidRDefault="00000000">
      <w:pPr>
        <w:spacing w:before="120" w:after="120" w:line="288" w:lineRule="auto"/>
        <w:rPr>
          <w:rFonts w:hint="eastAsia"/>
        </w:rPr>
      </w:pPr>
      <w:r>
        <w:rPr>
          <w:rFonts w:ascii="Arial" w:eastAsia="等线" w:hAnsi="Arial" w:cs="Arial"/>
          <w:b/>
        </w:rPr>
        <w:t>操作步骤</w:t>
      </w:r>
      <w:r>
        <w:rPr>
          <w:rFonts w:ascii="Arial" w:eastAsia="等线" w:hAnsi="Arial" w:cs="Arial"/>
        </w:rPr>
        <w:t>：</w:t>
      </w:r>
    </w:p>
    <w:p w14:paraId="59A66353" w14:textId="1DA590DD" w:rsidR="00953105" w:rsidRDefault="00481375" w:rsidP="00481375">
      <w:pPr>
        <w:spacing w:before="120" w:after="120" w:line="288" w:lineRule="auto"/>
        <w:rPr>
          <w:rFonts w:hint="eastAsia"/>
        </w:rPr>
      </w:pPr>
      <w:r>
        <w:rPr>
          <w:rFonts w:ascii="Arial" w:eastAsia="等线" w:hAnsi="Arial" w:cs="Arial" w:hint="eastAsia"/>
        </w:rPr>
        <w:t>1.</w:t>
      </w:r>
      <w:r w:rsidR="00A37608">
        <w:rPr>
          <w:rFonts w:ascii="Arial" w:eastAsia="等线" w:hAnsi="Arial" w:cs="Arial" w:hint="eastAsia"/>
        </w:rPr>
        <w:t>选择需要核查的图层</w:t>
      </w:r>
      <w:r>
        <w:rPr>
          <w:rFonts w:ascii="Arial" w:eastAsia="等线" w:hAnsi="Arial" w:cs="Arial"/>
        </w:rPr>
        <w:t>；</w:t>
      </w:r>
    </w:p>
    <w:p w14:paraId="5F3D57FE" w14:textId="136D8B1F" w:rsidR="00953105" w:rsidRDefault="00481375" w:rsidP="00481375">
      <w:pPr>
        <w:spacing w:before="120" w:after="120" w:line="288" w:lineRule="auto"/>
        <w:rPr>
          <w:rFonts w:hint="eastAsia"/>
        </w:rPr>
      </w:pPr>
      <w:r>
        <w:rPr>
          <w:rFonts w:ascii="Arial" w:eastAsia="等线" w:hAnsi="Arial" w:cs="Arial" w:hint="eastAsia"/>
        </w:rPr>
        <w:t>2.</w:t>
      </w:r>
      <w:r w:rsidR="00A37608">
        <w:rPr>
          <w:rFonts w:ascii="Arial" w:eastAsia="等线" w:hAnsi="Arial" w:cs="Arial" w:hint="eastAsia"/>
        </w:rPr>
        <w:t>选择</w:t>
      </w:r>
      <w:r w:rsidR="006343B9" w:rsidRPr="006343B9">
        <w:rPr>
          <w:rFonts w:ascii="Arial" w:eastAsia="等线" w:hAnsi="Arial" w:cs="Arial"/>
        </w:rPr>
        <w:t>图层中经度、纬度、</w:t>
      </w:r>
      <w:r w:rsidR="006343B9" w:rsidRPr="006343B9">
        <w:rPr>
          <w:rFonts w:ascii="Arial" w:eastAsia="等线" w:hAnsi="Arial" w:cs="Arial"/>
        </w:rPr>
        <w:t xml:space="preserve">TAC </w:t>
      </w:r>
      <w:r w:rsidR="006343B9" w:rsidRPr="006343B9">
        <w:rPr>
          <w:rFonts w:ascii="Arial" w:eastAsia="等线" w:hAnsi="Arial" w:cs="Arial"/>
        </w:rPr>
        <w:t>对应的字段</w:t>
      </w:r>
      <w:r>
        <w:rPr>
          <w:rFonts w:ascii="Arial" w:eastAsia="等线" w:hAnsi="Arial" w:cs="Arial"/>
        </w:rPr>
        <w:t>；</w:t>
      </w:r>
    </w:p>
    <w:p w14:paraId="435C275F" w14:textId="56E38554" w:rsidR="00953105" w:rsidRPr="00481375" w:rsidRDefault="00481375" w:rsidP="00481375">
      <w:pPr>
        <w:spacing w:before="120" w:after="120" w:line="288" w:lineRule="auto"/>
        <w:rPr>
          <w:rFonts w:hint="eastAsia"/>
        </w:rPr>
      </w:pPr>
      <w:r>
        <w:rPr>
          <w:rFonts w:ascii="Arial" w:eastAsia="等线" w:hAnsi="Arial" w:cs="Arial" w:hint="eastAsia"/>
        </w:rPr>
        <w:t>3.</w:t>
      </w:r>
      <w:r>
        <w:rPr>
          <w:rFonts w:ascii="Arial" w:eastAsia="等线" w:hAnsi="Arial" w:cs="Arial" w:hint="eastAsia"/>
        </w:rPr>
        <w:t>点击【生成等值融合泰森多边形】即可</w:t>
      </w:r>
      <w:r w:rsidRPr="00481375">
        <w:rPr>
          <w:rFonts w:ascii="Arial" w:eastAsia="等线" w:hAnsi="Arial" w:cs="Arial"/>
        </w:rPr>
        <w:t>。</w:t>
      </w:r>
    </w:p>
    <w:p w14:paraId="424AF2AB" w14:textId="2D4411E5" w:rsidR="00481375" w:rsidRDefault="00481375" w:rsidP="00481375">
      <w:pPr>
        <w:spacing w:before="300" w:after="120" w:line="288" w:lineRule="auto"/>
        <w:outlineLvl w:val="2"/>
        <w:rPr>
          <w:rFonts w:ascii="Arial" w:eastAsia="等线" w:hAnsi="Arial" w:cs="Arial"/>
          <w:b/>
          <w:sz w:val="30"/>
        </w:rPr>
      </w:pPr>
      <w:r>
        <w:rPr>
          <w:rFonts w:ascii="Arial" w:eastAsia="等线" w:hAnsi="Arial" w:cs="Arial"/>
          <w:b/>
          <w:sz w:val="30"/>
        </w:rPr>
        <w:t>功能</w:t>
      </w:r>
      <w:r>
        <w:rPr>
          <w:rFonts w:ascii="Arial" w:eastAsia="等线" w:hAnsi="Arial" w:cs="Arial" w:hint="eastAsia"/>
          <w:b/>
          <w:sz w:val="30"/>
        </w:rPr>
        <w:t>五</w:t>
      </w:r>
      <w:r>
        <w:rPr>
          <w:rFonts w:ascii="Arial" w:eastAsia="等线" w:hAnsi="Arial" w:cs="Arial"/>
          <w:b/>
          <w:sz w:val="30"/>
        </w:rPr>
        <w:t>：</w:t>
      </w:r>
      <w:r w:rsidR="006343B9">
        <w:rPr>
          <w:rFonts w:ascii="Arial" w:eastAsia="等线" w:hAnsi="Arial" w:cs="Arial" w:hint="eastAsia"/>
          <w:b/>
          <w:sz w:val="30"/>
        </w:rPr>
        <w:t>点图层制作工具</w:t>
      </w:r>
    </w:p>
    <w:p w14:paraId="504C6172" w14:textId="5EB5378A" w:rsidR="00481375" w:rsidRPr="00A37608" w:rsidRDefault="00481375" w:rsidP="00481375">
      <w:pPr>
        <w:spacing w:before="300" w:after="120" w:line="288" w:lineRule="auto"/>
        <w:outlineLvl w:val="2"/>
        <w:rPr>
          <w:rFonts w:ascii="Arial" w:eastAsia="等线" w:hAnsi="Arial" w:cs="Arial"/>
          <w:b/>
          <w:sz w:val="30"/>
        </w:rPr>
      </w:pPr>
      <w:r>
        <w:rPr>
          <w:noProof/>
        </w:rPr>
        <w:lastRenderedPageBreak/>
        <w:drawing>
          <wp:inline distT="0" distB="0" distL="0" distR="0" wp14:anchorId="69208BA9" wp14:editId="209ACD21">
            <wp:extent cx="4971429" cy="3923809"/>
            <wp:effectExtent l="0" t="0" r="635" b="635"/>
            <wp:docPr id="17887099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870994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71429" cy="39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71197D" w14:textId="77777777" w:rsidR="006343B9" w:rsidRDefault="00481375" w:rsidP="00481375">
      <w:pPr>
        <w:spacing w:before="120" w:after="120" w:line="288" w:lineRule="auto"/>
        <w:rPr>
          <w:rFonts w:ascii="Arial" w:eastAsia="等线" w:hAnsi="Arial" w:cs="Arial"/>
        </w:rPr>
      </w:pPr>
      <w:r>
        <w:rPr>
          <w:rFonts w:ascii="Arial" w:eastAsia="等线" w:hAnsi="Arial" w:cs="Arial"/>
          <w:b/>
        </w:rPr>
        <w:t>功能</w:t>
      </w:r>
      <w:r w:rsidR="006343B9">
        <w:rPr>
          <w:rFonts w:ascii="Arial" w:eastAsia="等线" w:hAnsi="Arial" w:cs="Arial" w:hint="eastAsia"/>
          <w:b/>
        </w:rPr>
        <w:t>说明</w:t>
      </w:r>
      <w:r>
        <w:rPr>
          <w:rFonts w:ascii="Arial" w:eastAsia="等线" w:hAnsi="Arial" w:cs="Arial"/>
        </w:rPr>
        <w:t>：</w:t>
      </w:r>
    </w:p>
    <w:p w14:paraId="1D434369" w14:textId="634D4BC5" w:rsidR="00481375" w:rsidRDefault="006343B9" w:rsidP="00481375">
      <w:pPr>
        <w:spacing w:before="120" w:after="120" w:line="288" w:lineRule="auto"/>
        <w:rPr>
          <w:rFonts w:hint="eastAsia"/>
        </w:rPr>
      </w:pPr>
      <w:r w:rsidRPr="006343B9">
        <w:rPr>
          <w:rFonts w:ascii="Arial" w:eastAsia="等线" w:hAnsi="Arial" w:cs="Arial"/>
        </w:rPr>
        <w:t>读取</w:t>
      </w:r>
      <w:r w:rsidRPr="006343B9">
        <w:rPr>
          <w:rFonts w:ascii="Arial" w:eastAsia="等线" w:hAnsi="Arial" w:cs="Arial"/>
        </w:rPr>
        <w:t xml:space="preserve"> CSV/Excel </w:t>
      </w:r>
      <w:r w:rsidRPr="006343B9">
        <w:rPr>
          <w:rFonts w:ascii="Arial" w:eastAsia="等线" w:hAnsi="Arial" w:cs="Arial"/>
        </w:rPr>
        <w:t>坐标数据表，批量生成临时点位图层；插件可自动识别表格内经纬度列，识别异常时支持手动指定字段，支持自定义所有点位统一显示颜色</w:t>
      </w:r>
      <w:r w:rsidR="00481375">
        <w:rPr>
          <w:rFonts w:ascii="Arial" w:eastAsia="等线" w:hAnsi="Arial" w:cs="Arial"/>
        </w:rPr>
        <w:t>。</w:t>
      </w:r>
    </w:p>
    <w:p w14:paraId="0C363786" w14:textId="77777777" w:rsidR="006343B9" w:rsidRPr="006343B9" w:rsidRDefault="006343B9" w:rsidP="006343B9">
      <w:pPr>
        <w:spacing w:before="120" w:after="120" w:line="288" w:lineRule="auto"/>
        <w:rPr>
          <w:rFonts w:ascii="Arial" w:eastAsia="等线" w:hAnsi="Arial" w:cs="Arial"/>
          <w:b/>
          <w:bCs/>
        </w:rPr>
      </w:pPr>
      <w:r w:rsidRPr="006343B9">
        <w:rPr>
          <w:rFonts w:ascii="Arial" w:eastAsia="等线" w:hAnsi="Arial" w:cs="Arial"/>
          <w:b/>
          <w:bCs/>
        </w:rPr>
        <w:t>操作步骤</w:t>
      </w:r>
    </w:p>
    <w:p w14:paraId="16FCC1F6" w14:textId="77777777" w:rsidR="006343B9" w:rsidRPr="006343B9" w:rsidRDefault="006343B9" w:rsidP="006343B9">
      <w:pPr>
        <w:numPr>
          <w:ilvl w:val="0"/>
          <w:numId w:val="19"/>
        </w:numPr>
        <w:spacing w:before="120" w:after="120" w:line="288" w:lineRule="auto"/>
        <w:rPr>
          <w:rFonts w:ascii="Arial" w:eastAsia="等线" w:hAnsi="Arial" w:cs="Arial"/>
          <w:bCs/>
        </w:rPr>
      </w:pPr>
      <w:r w:rsidRPr="006343B9">
        <w:rPr>
          <w:rFonts w:ascii="Arial" w:eastAsia="等线" w:hAnsi="Arial" w:cs="Arial"/>
          <w:bCs/>
        </w:rPr>
        <w:t>点击浏览，选择存放坐标数据的文件（仅读取表格第一个工作表）；</w:t>
      </w:r>
    </w:p>
    <w:p w14:paraId="79A9A945" w14:textId="77777777" w:rsidR="006343B9" w:rsidRPr="006343B9" w:rsidRDefault="006343B9" w:rsidP="006343B9">
      <w:pPr>
        <w:numPr>
          <w:ilvl w:val="0"/>
          <w:numId w:val="19"/>
        </w:numPr>
        <w:spacing w:before="120" w:after="120" w:line="288" w:lineRule="auto"/>
        <w:rPr>
          <w:rFonts w:ascii="Arial" w:eastAsia="等线" w:hAnsi="Arial" w:cs="Arial"/>
          <w:bCs/>
        </w:rPr>
      </w:pPr>
      <w:r w:rsidRPr="006343B9">
        <w:rPr>
          <w:rFonts w:ascii="Arial" w:eastAsia="等线" w:hAnsi="Arial" w:cs="Arial"/>
          <w:bCs/>
        </w:rPr>
        <w:t>核对经纬度字段，自动识别错误时可手动重新选择；</w:t>
      </w:r>
    </w:p>
    <w:p w14:paraId="0D1764CF" w14:textId="293D7133" w:rsidR="006343B9" w:rsidRPr="006343B9" w:rsidRDefault="006343B9" w:rsidP="00481375">
      <w:pPr>
        <w:numPr>
          <w:ilvl w:val="0"/>
          <w:numId w:val="19"/>
        </w:numPr>
        <w:spacing w:before="120" w:after="120" w:line="288" w:lineRule="auto"/>
        <w:rPr>
          <w:rFonts w:ascii="Arial" w:eastAsia="等线" w:hAnsi="Arial" w:cs="Arial" w:hint="eastAsia"/>
          <w:bCs/>
        </w:rPr>
      </w:pPr>
      <w:r w:rsidRPr="006343B9">
        <w:rPr>
          <w:rFonts w:ascii="Arial" w:eastAsia="等线" w:hAnsi="Arial" w:cs="Arial"/>
          <w:bCs/>
        </w:rPr>
        <w:t>设置点位显示颜色，点击【绘制点图层】生成点位图层。</w:t>
      </w:r>
    </w:p>
    <w:p w14:paraId="04A46DCC" w14:textId="47E2A6AF" w:rsidR="00481375" w:rsidRDefault="00481375" w:rsidP="00481375">
      <w:pPr>
        <w:spacing w:before="300" w:after="120" w:line="288" w:lineRule="auto"/>
        <w:outlineLvl w:val="2"/>
        <w:rPr>
          <w:rFonts w:ascii="Arial" w:eastAsia="等线" w:hAnsi="Arial" w:cs="Arial"/>
          <w:b/>
          <w:sz w:val="30"/>
        </w:rPr>
      </w:pPr>
      <w:r>
        <w:rPr>
          <w:rFonts w:ascii="Arial" w:eastAsia="等线" w:hAnsi="Arial" w:cs="Arial"/>
          <w:b/>
          <w:sz w:val="30"/>
        </w:rPr>
        <w:t>功能</w:t>
      </w:r>
      <w:r>
        <w:rPr>
          <w:rFonts w:ascii="Arial" w:eastAsia="等线" w:hAnsi="Arial" w:cs="Arial" w:hint="eastAsia"/>
          <w:b/>
          <w:sz w:val="30"/>
        </w:rPr>
        <w:t>六</w:t>
      </w:r>
      <w:r>
        <w:rPr>
          <w:rFonts w:ascii="Arial" w:eastAsia="等线" w:hAnsi="Arial" w:cs="Arial"/>
          <w:b/>
          <w:sz w:val="30"/>
        </w:rPr>
        <w:t>：</w:t>
      </w:r>
      <w:r>
        <w:rPr>
          <w:rFonts w:ascii="Arial" w:eastAsia="等线" w:hAnsi="Arial" w:cs="Arial" w:hint="eastAsia"/>
          <w:b/>
          <w:sz w:val="30"/>
        </w:rPr>
        <w:t>快速绘制圆、矩形、多边形、线</w:t>
      </w:r>
    </w:p>
    <w:p w14:paraId="01695E15" w14:textId="066955E9" w:rsidR="00481375" w:rsidRDefault="00481375" w:rsidP="00481375">
      <w:pPr>
        <w:spacing w:before="120" w:after="120" w:line="288" w:lineRule="auto"/>
        <w:rPr>
          <w:rFonts w:hint="eastAsia"/>
        </w:rPr>
      </w:pPr>
      <w:r w:rsidRPr="00481375">
        <w:rPr>
          <w:rFonts w:ascii="Arial" w:eastAsia="等线" w:hAnsi="Arial" w:cs="Arial" w:hint="eastAsia"/>
          <w:b/>
        </w:rPr>
        <w:t>图标展示：</w:t>
      </w:r>
      <w:r>
        <w:rPr>
          <w:noProof/>
        </w:rPr>
        <w:drawing>
          <wp:inline distT="0" distB="0" distL="0" distR="0" wp14:anchorId="235BE22D" wp14:editId="1700ACCB">
            <wp:extent cx="1304762" cy="352381"/>
            <wp:effectExtent l="0" t="0" r="0" b="0"/>
            <wp:docPr id="17946408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4640818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B7EE1" w14:textId="77777777" w:rsidR="006343B9" w:rsidRDefault="00481375" w:rsidP="00481375">
      <w:pPr>
        <w:spacing w:before="120" w:after="120" w:line="288" w:lineRule="auto"/>
        <w:rPr>
          <w:rFonts w:ascii="Arial" w:eastAsia="等线" w:hAnsi="Arial" w:cs="Arial"/>
        </w:rPr>
      </w:pPr>
      <w:r>
        <w:rPr>
          <w:rFonts w:ascii="Arial" w:eastAsia="等线" w:hAnsi="Arial" w:cs="Arial"/>
          <w:b/>
        </w:rPr>
        <w:t>功能</w:t>
      </w:r>
      <w:r w:rsidR="006343B9">
        <w:rPr>
          <w:rFonts w:ascii="Arial" w:eastAsia="等线" w:hAnsi="Arial" w:cs="Arial" w:hint="eastAsia"/>
          <w:b/>
        </w:rPr>
        <w:t>说明</w:t>
      </w:r>
      <w:r>
        <w:rPr>
          <w:rFonts w:ascii="Arial" w:eastAsia="等线" w:hAnsi="Arial" w:cs="Arial"/>
        </w:rPr>
        <w:t>：</w:t>
      </w:r>
    </w:p>
    <w:p w14:paraId="7B3C7A5F" w14:textId="181FF5B5" w:rsidR="00481375" w:rsidRDefault="006343B9" w:rsidP="00481375">
      <w:pPr>
        <w:spacing w:before="120" w:after="120" w:line="288" w:lineRule="auto"/>
        <w:rPr>
          <w:rFonts w:ascii="Arial" w:eastAsia="等线" w:hAnsi="Arial" w:cs="Arial"/>
        </w:rPr>
      </w:pPr>
      <w:r w:rsidRPr="006343B9">
        <w:rPr>
          <w:rFonts w:ascii="Arial" w:eastAsia="等线" w:hAnsi="Arial" w:cs="Arial"/>
        </w:rPr>
        <w:t>支持快速绘制圆形、矩形、多边形、线段四类地理矢量图形，图层区分存储：圆形、矩形、多边形统一存入面图层，线段单独生成线图层；绘制完成自动计算图形地理属性，预留自定义备注字段</w:t>
      </w:r>
      <w:r w:rsidR="00D2520F">
        <w:rPr>
          <w:rFonts w:ascii="Arial" w:eastAsia="等线" w:hAnsi="Arial" w:cs="Arial" w:hint="eastAsia"/>
        </w:rPr>
        <w:t>。</w:t>
      </w:r>
    </w:p>
    <w:p w14:paraId="36DD4156" w14:textId="2EAFED81" w:rsidR="006343B9" w:rsidRPr="006343B9" w:rsidRDefault="006343B9" w:rsidP="006343B9">
      <w:pPr>
        <w:pStyle w:val="a5"/>
        <w:numPr>
          <w:ilvl w:val="0"/>
          <w:numId w:val="20"/>
        </w:numPr>
        <w:spacing w:before="120" w:after="120" w:line="288" w:lineRule="auto"/>
        <w:ind w:firstLineChars="0"/>
        <w:rPr>
          <w:rFonts w:ascii="Arial" w:eastAsia="等线" w:hAnsi="Arial" w:cs="Arial"/>
        </w:rPr>
      </w:pPr>
      <w:r w:rsidRPr="006343B9">
        <w:rPr>
          <w:rFonts w:ascii="Arial" w:eastAsia="等线" w:hAnsi="Arial" w:cs="Arial"/>
        </w:rPr>
        <w:t>圆形、矩形、多边形（面要素）</w:t>
      </w:r>
    </w:p>
    <w:p w14:paraId="67046552" w14:textId="034ABF23" w:rsidR="006343B9" w:rsidRDefault="006343B9" w:rsidP="006343B9">
      <w:pPr>
        <w:pStyle w:val="a5"/>
        <w:spacing w:before="120" w:after="120" w:line="288" w:lineRule="auto"/>
        <w:ind w:left="360" w:firstLineChars="0" w:firstLine="0"/>
        <w:rPr>
          <w:rFonts w:ascii="Arial" w:eastAsia="等线" w:hAnsi="Arial" w:cs="Arial"/>
        </w:rPr>
      </w:pPr>
      <w:r w:rsidRPr="006343B9">
        <w:rPr>
          <w:rFonts w:ascii="Arial" w:eastAsia="等线" w:hAnsi="Arial" w:cs="Arial"/>
        </w:rPr>
        <w:t>自动生成属性：图形中心经纬度、半径（米）、面积（㎡）、周长（米）、边界经纬</w:t>
      </w:r>
      <w:r w:rsidRPr="006343B9">
        <w:rPr>
          <w:rFonts w:ascii="Arial" w:eastAsia="等线" w:hAnsi="Arial" w:cs="Arial"/>
        </w:rPr>
        <w:lastRenderedPageBreak/>
        <w:t>度；</w:t>
      </w:r>
    </w:p>
    <w:p w14:paraId="1E47F0AC" w14:textId="405C2AB8" w:rsidR="006343B9" w:rsidRDefault="006343B9" w:rsidP="006343B9">
      <w:pPr>
        <w:pStyle w:val="a5"/>
        <w:spacing w:before="120" w:after="120" w:line="288" w:lineRule="auto"/>
        <w:ind w:left="360" w:firstLineChars="0" w:firstLine="0"/>
        <w:rPr>
          <w:rFonts w:ascii="Arial" w:eastAsia="等线" w:hAnsi="Arial" w:cs="Arial"/>
        </w:rPr>
      </w:pPr>
      <w:r w:rsidRPr="006343B9">
        <w:rPr>
          <w:rFonts w:ascii="Arial" w:eastAsia="等线" w:hAnsi="Arial" w:cs="Arial"/>
        </w:rPr>
        <w:t>自定义配置项：填充颜色、边框颜色、图层名称、自定义备注（存入</w:t>
      </w:r>
      <w:r w:rsidRPr="006343B9">
        <w:rPr>
          <w:rFonts w:ascii="Arial" w:eastAsia="等线" w:hAnsi="Arial" w:cs="Arial"/>
        </w:rPr>
        <w:t xml:space="preserve"> Note </w:t>
      </w:r>
      <w:r w:rsidRPr="006343B9">
        <w:rPr>
          <w:rFonts w:ascii="Arial" w:eastAsia="等线" w:hAnsi="Arial" w:cs="Arial"/>
        </w:rPr>
        <w:t>属性列），可选择新建临时图层或追加至已有图层。</w:t>
      </w:r>
    </w:p>
    <w:p w14:paraId="4035FA7F" w14:textId="7A21DE84" w:rsidR="006343B9" w:rsidRPr="006343B9" w:rsidRDefault="006343B9" w:rsidP="006343B9">
      <w:pPr>
        <w:spacing w:before="120" w:after="120" w:line="288" w:lineRule="auto"/>
        <w:rPr>
          <w:rFonts w:ascii="Arial" w:eastAsia="等线" w:hAnsi="Arial" w:cs="Arial" w:hint="eastAsia"/>
          <w:b/>
        </w:rPr>
      </w:pPr>
      <w:r w:rsidRPr="006343B9">
        <w:rPr>
          <w:rFonts w:ascii="Arial" w:eastAsia="等线" w:hAnsi="Arial" w:cs="Arial" w:hint="eastAsia"/>
          <w:b/>
        </w:rPr>
        <w:t>要素展示信息展示：</w:t>
      </w:r>
    </w:p>
    <w:p w14:paraId="17237C7A" w14:textId="3FDC296A" w:rsidR="00481375" w:rsidRDefault="008E4714" w:rsidP="00481375">
      <w:pPr>
        <w:spacing w:before="120" w:after="120" w:line="288" w:lineRule="auto"/>
        <w:rPr>
          <w:rFonts w:hint="eastAsia"/>
        </w:rPr>
      </w:pPr>
      <w:r>
        <w:rPr>
          <w:noProof/>
        </w:rPr>
        <w:drawing>
          <wp:inline distT="0" distB="0" distL="0" distR="0" wp14:anchorId="7C2DAB3C" wp14:editId="588B02E7">
            <wp:extent cx="5273675" cy="1564005"/>
            <wp:effectExtent l="0" t="0" r="0" b="0"/>
            <wp:docPr id="110468376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683768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564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64CFE" w14:textId="55BA69E4" w:rsidR="008E4714" w:rsidRPr="008E4714" w:rsidRDefault="008E4714" w:rsidP="00481375">
      <w:pPr>
        <w:spacing w:before="120" w:after="120" w:line="288" w:lineRule="auto"/>
        <w:rPr>
          <w:rFonts w:ascii="Arial" w:eastAsia="等线" w:hAnsi="Arial" w:cs="Arial"/>
          <w:b/>
        </w:rPr>
      </w:pPr>
      <w:r w:rsidRPr="008E4714">
        <w:rPr>
          <w:rFonts w:ascii="Arial" w:eastAsia="等线" w:hAnsi="Arial" w:cs="Arial" w:hint="eastAsia"/>
          <w:b/>
        </w:rPr>
        <w:t>绘制弹窗展示（仅展示圆形）：</w:t>
      </w:r>
    </w:p>
    <w:p w14:paraId="07BF6CB7" w14:textId="34E78ACF" w:rsidR="008E4714" w:rsidRDefault="008E4714" w:rsidP="00481375">
      <w:pPr>
        <w:spacing w:before="120" w:after="120" w:line="288" w:lineRule="auto"/>
        <w:rPr>
          <w:rFonts w:hint="eastAsia"/>
        </w:rPr>
      </w:pPr>
      <w:r>
        <w:rPr>
          <w:noProof/>
        </w:rPr>
        <w:drawing>
          <wp:inline distT="0" distB="0" distL="0" distR="0" wp14:anchorId="31C503E3" wp14:editId="6E32E963">
            <wp:extent cx="4400000" cy="3542857"/>
            <wp:effectExtent l="0" t="0" r="635" b="635"/>
            <wp:docPr id="22967755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67755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00000" cy="35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287B6" w14:textId="77777777" w:rsidR="008E4714" w:rsidRDefault="008E4714" w:rsidP="00481375">
      <w:pPr>
        <w:spacing w:before="120" w:after="120" w:line="288" w:lineRule="auto"/>
        <w:rPr>
          <w:rFonts w:hint="eastAsia"/>
        </w:rPr>
      </w:pPr>
    </w:p>
    <w:p w14:paraId="0C64CF11" w14:textId="77777777" w:rsidR="006343B9" w:rsidRDefault="006343B9" w:rsidP="006343B9">
      <w:pPr>
        <w:pStyle w:val="a5"/>
        <w:numPr>
          <w:ilvl w:val="0"/>
          <w:numId w:val="20"/>
        </w:numPr>
        <w:spacing w:before="120" w:after="120" w:line="288" w:lineRule="auto"/>
        <w:ind w:firstLineChars="0"/>
        <w:rPr>
          <w:rFonts w:ascii="Arial" w:eastAsia="等线" w:hAnsi="Arial" w:cs="Arial"/>
        </w:rPr>
      </w:pPr>
      <w:r w:rsidRPr="006343B9">
        <w:rPr>
          <w:rFonts w:ascii="Arial" w:eastAsia="等线" w:hAnsi="Arial" w:cs="Arial"/>
        </w:rPr>
        <w:t>线段（线要素）</w:t>
      </w:r>
    </w:p>
    <w:p w14:paraId="23389F9F" w14:textId="34C53775" w:rsidR="006343B9" w:rsidRDefault="006343B9" w:rsidP="006343B9">
      <w:pPr>
        <w:pStyle w:val="a5"/>
        <w:spacing w:before="120" w:after="120" w:line="288" w:lineRule="auto"/>
        <w:ind w:left="360" w:firstLineChars="0" w:firstLine="0"/>
        <w:rPr>
          <w:rFonts w:ascii="Arial" w:eastAsia="等线" w:hAnsi="Arial" w:cs="Arial"/>
        </w:rPr>
      </w:pPr>
      <w:r w:rsidRPr="006343B9">
        <w:rPr>
          <w:rFonts w:ascii="Arial" w:eastAsia="等线" w:hAnsi="Arial" w:cs="Arial"/>
        </w:rPr>
        <w:t>自动生成属性：起点</w:t>
      </w:r>
      <w:r w:rsidRPr="006343B9">
        <w:rPr>
          <w:rFonts w:ascii="Arial" w:eastAsia="等线" w:hAnsi="Arial" w:cs="Arial"/>
        </w:rPr>
        <w:t xml:space="preserve"> / </w:t>
      </w:r>
      <w:r w:rsidRPr="006343B9">
        <w:rPr>
          <w:rFonts w:ascii="Arial" w:eastAsia="等线" w:hAnsi="Arial" w:cs="Arial"/>
        </w:rPr>
        <w:t>终点经纬度、整条线路坐标、线段总长度（米）；</w:t>
      </w:r>
    </w:p>
    <w:p w14:paraId="14CE0733" w14:textId="77A70C7D" w:rsidR="006343B9" w:rsidRDefault="006343B9" w:rsidP="006343B9">
      <w:pPr>
        <w:pStyle w:val="a5"/>
        <w:spacing w:before="120" w:after="120" w:line="288" w:lineRule="auto"/>
        <w:ind w:left="360" w:firstLineChars="0" w:firstLine="0"/>
        <w:rPr>
          <w:rFonts w:ascii="Arial" w:eastAsia="等线" w:hAnsi="Arial" w:cs="Arial"/>
        </w:rPr>
      </w:pPr>
      <w:r w:rsidRPr="006343B9">
        <w:rPr>
          <w:rFonts w:ascii="Arial" w:eastAsia="等线" w:hAnsi="Arial" w:cs="Arial"/>
        </w:rPr>
        <w:t>自定义项：线条颜色、线条像素宽度、图层名称、自定义备注；</w:t>
      </w:r>
    </w:p>
    <w:p w14:paraId="2B7D16EC" w14:textId="2ED2C9D8" w:rsidR="006343B9" w:rsidRDefault="006343B9" w:rsidP="006343B9">
      <w:pPr>
        <w:pStyle w:val="a5"/>
        <w:spacing w:before="120" w:after="120" w:line="288" w:lineRule="auto"/>
        <w:ind w:left="360" w:firstLineChars="0" w:firstLine="0"/>
        <w:rPr>
          <w:rFonts w:ascii="Arial" w:eastAsia="等线" w:hAnsi="Arial" w:cs="Arial"/>
        </w:rPr>
      </w:pPr>
      <w:r w:rsidRPr="006343B9">
        <w:rPr>
          <w:rFonts w:ascii="Arial" w:eastAsia="等线" w:hAnsi="Arial" w:cs="Arial"/>
        </w:rPr>
        <w:t>图层属性表完整留存所有线段的坐标、长度、样式、备注信息，便于导出归档。</w:t>
      </w:r>
    </w:p>
    <w:p w14:paraId="2A1056DD" w14:textId="1CC48E5E" w:rsidR="006343B9" w:rsidRPr="006343B9" w:rsidRDefault="006343B9" w:rsidP="006343B9">
      <w:pPr>
        <w:spacing w:before="120" w:after="120" w:line="288" w:lineRule="auto"/>
        <w:rPr>
          <w:rFonts w:ascii="Arial" w:eastAsia="等线" w:hAnsi="Arial" w:cs="Arial" w:hint="eastAsia"/>
          <w:b/>
        </w:rPr>
      </w:pPr>
      <w:r w:rsidRPr="006343B9">
        <w:rPr>
          <w:rFonts w:ascii="Arial" w:eastAsia="等线" w:hAnsi="Arial" w:cs="Arial" w:hint="eastAsia"/>
          <w:b/>
        </w:rPr>
        <w:t>要素展示信息展示：</w:t>
      </w:r>
    </w:p>
    <w:p w14:paraId="1294537F" w14:textId="610BF234" w:rsidR="008E4714" w:rsidRDefault="008E4714" w:rsidP="00481375">
      <w:pPr>
        <w:spacing w:before="120" w:after="120" w:line="288" w:lineRule="auto"/>
        <w:rPr>
          <w:rFonts w:ascii="Arial" w:eastAsia="等线" w:hAnsi="Arial" w:cs="Arial"/>
          <w:b/>
        </w:rPr>
      </w:pPr>
      <w:r>
        <w:rPr>
          <w:noProof/>
        </w:rPr>
        <w:lastRenderedPageBreak/>
        <w:drawing>
          <wp:inline distT="0" distB="0" distL="0" distR="0" wp14:anchorId="22578C42" wp14:editId="726AF812">
            <wp:extent cx="5273675" cy="1792605"/>
            <wp:effectExtent l="0" t="0" r="0" b="0"/>
            <wp:docPr id="159010286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102869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792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383DD" w14:textId="66E60682" w:rsidR="008E4714" w:rsidRPr="008E4714" w:rsidRDefault="008E4714" w:rsidP="00481375">
      <w:pPr>
        <w:spacing w:before="120" w:after="120" w:line="288" w:lineRule="auto"/>
        <w:rPr>
          <w:rFonts w:ascii="Arial" w:eastAsia="等线" w:hAnsi="Arial" w:cs="Arial"/>
          <w:b/>
        </w:rPr>
      </w:pPr>
      <w:r w:rsidRPr="008E4714">
        <w:rPr>
          <w:rFonts w:ascii="Arial" w:eastAsia="等线" w:hAnsi="Arial" w:cs="Arial" w:hint="eastAsia"/>
          <w:b/>
        </w:rPr>
        <w:t>绘制弹窗展示（</w:t>
      </w:r>
      <w:r>
        <w:rPr>
          <w:rFonts w:ascii="Arial" w:eastAsia="等线" w:hAnsi="Arial" w:cs="Arial" w:hint="eastAsia"/>
          <w:b/>
        </w:rPr>
        <w:t>线</w:t>
      </w:r>
      <w:r w:rsidRPr="008E4714">
        <w:rPr>
          <w:rFonts w:ascii="Arial" w:eastAsia="等线" w:hAnsi="Arial" w:cs="Arial" w:hint="eastAsia"/>
          <w:b/>
        </w:rPr>
        <w:t>）</w:t>
      </w:r>
      <w:r>
        <w:rPr>
          <w:rFonts w:ascii="Arial" w:eastAsia="等线" w:hAnsi="Arial" w:cs="Arial" w:hint="eastAsia"/>
          <w:b/>
        </w:rPr>
        <w:t>：</w:t>
      </w:r>
    </w:p>
    <w:p w14:paraId="0BB3DA72" w14:textId="110E6478" w:rsidR="008E4714" w:rsidRDefault="008E4714" w:rsidP="00481375">
      <w:pPr>
        <w:spacing w:before="120" w:after="120" w:line="288" w:lineRule="auto"/>
      </w:pPr>
      <w:r>
        <w:rPr>
          <w:noProof/>
        </w:rPr>
        <w:drawing>
          <wp:inline distT="0" distB="0" distL="0" distR="0" wp14:anchorId="7030FDF9" wp14:editId="228C2402">
            <wp:extent cx="4400000" cy="3561905"/>
            <wp:effectExtent l="0" t="0" r="635" b="635"/>
            <wp:docPr id="123687963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879639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00000" cy="35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BC7955" w14:textId="77777777" w:rsidR="006343B9" w:rsidRDefault="006343B9" w:rsidP="00481375">
      <w:pPr>
        <w:spacing w:before="120" w:after="120" w:line="288" w:lineRule="auto"/>
      </w:pPr>
    </w:p>
    <w:p w14:paraId="6F2E1B62" w14:textId="4F56804C" w:rsidR="006343B9" w:rsidRPr="006343B9" w:rsidRDefault="006343B9" w:rsidP="00481375">
      <w:pPr>
        <w:spacing w:before="120" w:after="120" w:line="288" w:lineRule="auto"/>
        <w:rPr>
          <w:b/>
          <w:bCs/>
          <w:color w:val="FF0000"/>
        </w:rPr>
      </w:pPr>
      <w:r w:rsidRPr="006343B9">
        <w:rPr>
          <w:rFonts w:hint="eastAsia"/>
          <w:b/>
          <w:bCs/>
          <w:color w:val="FF0000"/>
        </w:rPr>
        <w:t>注意：</w:t>
      </w:r>
    </w:p>
    <w:p w14:paraId="385851EF" w14:textId="567BA5A0" w:rsidR="006343B9" w:rsidRDefault="006343B9" w:rsidP="00481375">
      <w:pPr>
        <w:spacing w:before="120" w:after="120" w:line="288" w:lineRule="auto"/>
        <w:rPr>
          <w:rFonts w:hint="eastAsia"/>
        </w:rPr>
      </w:pPr>
      <w:r>
        <w:rPr>
          <w:rFonts w:hint="eastAsia"/>
        </w:rPr>
        <w:t>选择填充颜色中，字段</w:t>
      </w:r>
      <w:r w:rsidR="00AA5327">
        <w:rPr>
          <w:rFonts w:hint="eastAsia"/>
        </w:rPr>
        <w:t>Alpha</w:t>
      </w:r>
      <w:r>
        <w:rPr>
          <w:rFonts w:hint="eastAsia"/>
        </w:rPr>
        <w:t xml:space="preserve"> chan</w:t>
      </w:r>
      <w:r w:rsidR="006C6AAE">
        <w:rPr>
          <w:rFonts w:hint="eastAsia"/>
        </w:rPr>
        <w:t>n</w:t>
      </w:r>
      <w:r>
        <w:rPr>
          <w:rFonts w:hint="eastAsia"/>
        </w:rPr>
        <w:t>el，用于控制填充颜色透明度，当为0时，为完全透明，在视觉上为无填充。</w:t>
      </w:r>
    </w:p>
    <w:p w14:paraId="331CD9AF" w14:textId="6DC9B252" w:rsidR="006343B9" w:rsidRPr="008E4714" w:rsidRDefault="006343B9" w:rsidP="00481375">
      <w:pPr>
        <w:spacing w:before="120" w:after="120" w:line="288" w:lineRule="auto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6DCAE2C1" wp14:editId="1B6A06C5">
            <wp:extent cx="4990476" cy="4400000"/>
            <wp:effectExtent l="0" t="0" r="635" b="635"/>
            <wp:docPr id="37115160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151603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90476" cy="44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792A0F" w14:textId="712079A8" w:rsidR="00953105" w:rsidRDefault="00CE2215">
      <w:pPr>
        <w:spacing w:before="320" w:after="120" w:line="288" w:lineRule="auto"/>
        <w:outlineLvl w:val="1"/>
        <w:rPr>
          <w:rFonts w:hint="eastAsia"/>
        </w:rPr>
      </w:pPr>
      <w:bookmarkStart w:id="6" w:name="heading_20"/>
      <w:r>
        <w:rPr>
          <w:rFonts w:ascii="Arial" w:eastAsia="等线" w:hAnsi="Arial" w:cs="Arial" w:hint="eastAsia"/>
          <w:b/>
          <w:sz w:val="32"/>
        </w:rPr>
        <w:t>三</w:t>
      </w:r>
      <w:r>
        <w:rPr>
          <w:rFonts w:ascii="Arial" w:eastAsia="等线" w:hAnsi="Arial" w:cs="Arial"/>
          <w:b/>
          <w:sz w:val="32"/>
        </w:rPr>
        <w:t>、免责声明</w:t>
      </w:r>
      <w:bookmarkEnd w:id="6"/>
    </w:p>
    <w:p w14:paraId="53426C55" w14:textId="77777777" w:rsidR="006343B9" w:rsidRPr="006343B9" w:rsidRDefault="006343B9" w:rsidP="006343B9">
      <w:pPr>
        <w:numPr>
          <w:ilvl w:val="0"/>
          <w:numId w:val="21"/>
        </w:numPr>
        <w:tabs>
          <w:tab w:val="num" w:pos="720"/>
        </w:tabs>
        <w:spacing w:before="120" w:after="120" w:line="288" w:lineRule="auto"/>
        <w:rPr>
          <w:rFonts w:ascii="Arial" w:eastAsia="等线" w:hAnsi="Arial" w:cs="Arial"/>
        </w:rPr>
      </w:pPr>
      <w:r w:rsidRPr="006343B9">
        <w:rPr>
          <w:rFonts w:ascii="Arial" w:eastAsia="等线" w:hAnsi="Arial" w:cs="Arial"/>
        </w:rPr>
        <w:t>本插件仅作为</w:t>
      </w:r>
      <w:r w:rsidRPr="006343B9">
        <w:rPr>
          <w:rFonts w:ascii="Arial" w:eastAsia="等线" w:hAnsi="Arial" w:cs="Arial"/>
        </w:rPr>
        <w:t xml:space="preserve"> QGIS </w:t>
      </w:r>
      <w:r w:rsidRPr="006343B9">
        <w:rPr>
          <w:rFonts w:ascii="Arial" w:eastAsia="等线" w:hAnsi="Arial" w:cs="Arial"/>
        </w:rPr>
        <w:t>地理数据、无线网优数据的辅助处理工具，用户需自行核验所有输出成果的数据精度、业务合规性，作业相关全部责任由使用者自行承担。</w:t>
      </w:r>
    </w:p>
    <w:p w14:paraId="3642E5AD" w14:textId="77777777" w:rsidR="006343B9" w:rsidRPr="006343B9" w:rsidRDefault="006343B9" w:rsidP="006343B9">
      <w:pPr>
        <w:numPr>
          <w:ilvl w:val="0"/>
          <w:numId w:val="21"/>
        </w:numPr>
        <w:tabs>
          <w:tab w:val="num" w:pos="720"/>
        </w:tabs>
        <w:spacing w:before="120" w:after="120" w:line="288" w:lineRule="auto"/>
        <w:rPr>
          <w:rFonts w:ascii="Arial" w:eastAsia="等线" w:hAnsi="Arial" w:cs="Arial"/>
        </w:rPr>
      </w:pPr>
      <w:r w:rsidRPr="006343B9">
        <w:rPr>
          <w:rFonts w:ascii="Arial" w:eastAsia="等线" w:hAnsi="Arial" w:cs="Arial"/>
        </w:rPr>
        <w:t>若因原始数据残缺错误、人为操作失误、</w:t>
      </w:r>
      <w:r w:rsidRPr="006343B9">
        <w:rPr>
          <w:rFonts w:ascii="Arial" w:eastAsia="等线" w:hAnsi="Arial" w:cs="Arial"/>
        </w:rPr>
        <w:t xml:space="preserve">QGIS </w:t>
      </w:r>
      <w:r w:rsidRPr="006343B9">
        <w:rPr>
          <w:rFonts w:ascii="Arial" w:eastAsia="等线" w:hAnsi="Arial" w:cs="Arial"/>
        </w:rPr>
        <w:t>软件版本不兼容、本地系统故障等情况，造成数据丢失、规划成果错乱，插件开发方不承担任何相关责任。</w:t>
      </w:r>
    </w:p>
    <w:p w14:paraId="3F71EDCC" w14:textId="77777777" w:rsidR="006343B9" w:rsidRPr="006343B9" w:rsidRDefault="006343B9" w:rsidP="006343B9">
      <w:pPr>
        <w:numPr>
          <w:ilvl w:val="0"/>
          <w:numId w:val="21"/>
        </w:numPr>
        <w:tabs>
          <w:tab w:val="num" w:pos="720"/>
        </w:tabs>
        <w:spacing w:before="120" w:after="120" w:line="288" w:lineRule="auto"/>
        <w:rPr>
          <w:rFonts w:ascii="Arial" w:eastAsia="等线" w:hAnsi="Arial" w:cs="Arial"/>
        </w:rPr>
      </w:pPr>
      <w:r w:rsidRPr="006343B9">
        <w:rPr>
          <w:rFonts w:ascii="Arial" w:eastAsia="等线" w:hAnsi="Arial" w:cs="Arial"/>
        </w:rPr>
        <w:t>严禁将本插件用于非法测绘、违规篡改通信数据、泄露涉密信息等违法行为，违规使用产生的全部法律责任由使用者自行承担。</w:t>
      </w:r>
    </w:p>
    <w:p w14:paraId="08B58671" w14:textId="52E686FF" w:rsidR="00953105" w:rsidRPr="00AA5327" w:rsidRDefault="006343B9" w:rsidP="006343B9">
      <w:pPr>
        <w:numPr>
          <w:ilvl w:val="0"/>
          <w:numId w:val="21"/>
        </w:numPr>
        <w:spacing w:before="120" w:after="120" w:line="288" w:lineRule="auto"/>
        <w:rPr>
          <w:rFonts w:ascii="Arial" w:eastAsia="等线" w:hAnsi="Arial" w:cs="Arial" w:hint="eastAsia"/>
        </w:rPr>
      </w:pPr>
      <w:r w:rsidRPr="006343B9">
        <w:rPr>
          <w:rFonts w:ascii="Arial" w:eastAsia="等线" w:hAnsi="Arial" w:cs="Arial"/>
        </w:rPr>
        <w:t>插件开发方保留对工具功能迭代、参数优化、缺陷修复的权利，版本更新无需单独通知所有用户。</w:t>
      </w:r>
    </w:p>
    <w:sectPr w:rsidR="00953105" w:rsidRPr="00AA5327">
      <w:headerReference w:type="default" r:id="rId18"/>
      <w:footerReference w:type="default" r:id="rId19"/>
      <w:pgSz w:w="11905" w:h="16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9B528" w14:textId="77777777" w:rsidR="00CE55D1" w:rsidRDefault="00CE55D1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6CA7CCB" w14:textId="77777777" w:rsidR="00CE55D1" w:rsidRDefault="00CE55D1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D5907" w14:textId="77777777" w:rsidR="00953105" w:rsidRDefault="00953105">
    <w:pPr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49C80" w14:textId="77777777" w:rsidR="00CE55D1" w:rsidRDefault="00CE55D1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D99A72C" w14:textId="77777777" w:rsidR="00CE55D1" w:rsidRDefault="00CE55D1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AF7B4" w14:textId="77777777" w:rsidR="00953105" w:rsidRDefault="00953105">
    <w:pPr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DDE"/>
    <w:multiLevelType w:val="multilevel"/>
    <w:tmpl w:val="8CAAFA36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CA2C7C"/>
    <w:multiLevelType w:val="multilevel"/>
    <w:tmpl w:val="7B0E24E0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FB15F7"/>
    <w:multiLevelType w:val="multilevel"/>
    <w:tmpl w:val="975E6290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1F1A4F"/>
    <w:multiLevelType w:val="multilevel"/>
    <w:tmpl w:val="F1E20F42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4E4659"/>
    <w:multiLevelType w:val="multilevel"/>
    <w:tmpl w:val="06C40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29D57A53"/>
    <w:multiLevelType w:val="multilevel"/>
    <w:tmpl w:val="3D72D02C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4D3470"/>
    <w:multiLevelType w:val="multilevel"/>
    <w:tmpl w:val="BE287D10"/>
    <w:lvl w:ilvl="0">
      <w:start w:val="4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49F7FED"/>
    <w:multiLevelType w:val="multilevel"/>
    <w:tmpl w:val="E5A4797E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BE6CBB"/>
    <w:multiLevelType w:val="multilevel"/>
    <w:tmpl w:val="05608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E1A1A5D"/>
    <w:multiLevelType w:val="multilevel"/>
    <w:tmpl w:val="272C2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297461"/>
    <w:multiLevelType w:val="multilevel"/>
    <w:tmpl w:val="1CC04140"/>
    <w:lvl w:ilvl="0">
      <w:start w:val="3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514689"/>
    <w:multiLevelType w:val="multilevel"/>
    <w:tmpl w:val="57B419A8"/>
    <w:lvl w:ilvl="0">
      <w:start w:val="3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86E7029"/>
    <w:multiLevelType w:val="hybridMultilevel"/>
    <w:tmpl w:val="49E64CA8"/>
    <w:lvl w:ilvl="0" w:tplc="3CD416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AED1F71"/>
    <w:multiLevelType w:val="multilevel"/>
    <w:tmpl w:val="DB1E953A"/>
    <w:lvl w:ilvl="0">
      <w:start w:val="4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05D4110"/>
    <w:multiLevelType w:val="multilevel"/>
    <w:tmpl w:val="79563F30"/>
    <w:lvl w:ilvl="0">
      <w:start w:val="4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D334451"/>
    <w:multiLevelType w:val="multilevel"/>
    <w:tmpl w:val="1196EDE2"/>
    <w:lvl w:ilvl="0">
      <w:start w:val="3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D7C1BCF"/>
    <w:multiLevelType w:val="multilevel"/>
    <w:tmpl w:val="0ADA8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296FB5"/>
    <w:multiLevelType w:val="multilevel"/>
    <w:tmpl w:val="779636D6"/>
    <w:lvl w:ilvl="0">
      <w:start w:val="4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0327F7F"/>
    <w:multiLevelType w:val="multilevel"/>
    <w:tmpl w:val="1B34F3FC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4570E47"/>
    <w:multiLevelType w:val="multilevel"/>
    <w:tmpl w:val="E796EC9C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6A019E6"/>
    <w:multiLevelType w:val="multilevel"/>
    <w:tmpl w:val="6162558C"/>
    <w:lvl w:ilvl="0">
      <w:start w:val="3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6876322">
    <w:abstractNumId w:val="18"/>
  </w:num>
  <w:num w:numId="2" w16cid:durableId="1794052017">
    <w:abstractNumId w:val="7"/>
  </w:num>
  <w:num w:numId="3" w16cid:durableId="714618772">
    <w:abstractNumId w:val="10"/>
  </w:num>
  <w:num w:numId="4" w16cid:durableId="444429813">
    <w:abstractNumId w:val="6"/>
  </w:num>
  <w:num w:numId="5" w16cid:durableId="1402101282">
    <w:abstractNumId w:val="5"/>
  </w:num>
  <w:num w:numId="6" w16cid:durableId="2056154769">
    <w:abstractNumId w:val="2"/>
  </w:num>
  <w:num w:numId="7" w16cid:durableId="1923030536">
    <w:abstractNumId w:val="15"/>
  </w:num>
  <w:num w:numId="8" w16cid:durableId="1226378137">
    <w:abstractNumId w:val="14"/>
  </w:num>
  <w:num w:numId="9" w16cid:durableId="1332830354">
    <w:abstractNumId w:val="19"/>
  </w:num>
  <w:num w:numId="10" w16cid:durableId="173113023">
    <w:abstractNumId w:val="1"/>
  </w:num>
  <w:num w:numId="11" w16cid:durableId="1664090263">
    <w:abstractNumId w:val="20"/>
  </w:num>
  <w:num w:numId="12" w16cid:durableId="1219198274">
    <w:abstractNumId w:val="17"/>
  </w:num>
  <w:num w:numId="13" w16cid:durableId="1837377126">
    <w:abstractNumId w:val="3"/>
  </w:num>
  <w:num w:numId="14" w16cid:durableId="1781603398">
    <w:abstractNumId w:val="0"/>
  </w:num>
  <w:num w:numId="15" w16cid:durableId="848134048">
    <w:abstractNumId w:val="11"/>
  </w:num>
  <w:num w:numId="16" w16cid:durableId="689330492">
    <w:abstractNumId w:val="13"/>
  </w:num>
  <w:num w:numId="17" w16cid:durableId="8069515">
    <w:abstractNumId w:val="16"/>
  </w:num>
  <w:num w:numId="18" w16cid:durableId="2144883794">
    <w:abstractNumId w:val="9"/>
  </w:num>
  <w:num w:numId="19" w16cid:durableId="228807446">
    <w:abstractNumId w:val="8"/>
  </w:num>
  <w:num w:numId="20" w16cid:durableId="1226329790">
    <w:abstractNumId w:val="12"/>
  </w:num>
  <w:num w:numId="21" w16cid:durableId="696467999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3105"/>
    <w:rsid w:val="000B1042"/>
    <w:rsid w:val="001B5775"/>
    <w:rsid w:val="001C7AB8"/>
    <w:rsid w:val="00281773"/>
    <w:rsid w:val="004476E6"/>
    <w:rsid w:val="00481375"/>
    <w:rsid w:val="004D67F6"/>
    <w:rsid w:val="00554C2F"/>
    <w:rsid w:val="005916ED"/>
    <w:rsid w:val="006343B9"/>
    <w:rsid w:val="006C6AAE"/>
    <w:rsid w:val="00851CF3"/>
    <w:rsid w:val="00890D8B"/>
    <w:rsid w:val="008C29E5"/>
    <w:rsid w:val="008E4714"/>
    <w:rsid w:val="008E5894"/>
    <w:rsid w:val="00953105"/>
    <w:rsid w:val="009D5EE0"/>
    <w:rsid w:val="00A00874"/>
    <w:rsid w:val="00A218F6"/>
    <w:rsid w:val="00A37608"/>
    <w:rsid w:val="00AA5327"/>
    <w:rsid w:val="00AF64F6"/>
    <w:rsid w:val="00C27E1F"/>
    <w:rsid w:val="00C618CF"/>
    <w:rsid w:val="00CD7205"/>
    <w:rsid w:val="00CE2215"/>
    <w:rsid w:val="00CE55D1"/>
    <w:rsid w:val="00D2520F"/>
    <w:rsid w:val="00F3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F1E2C"/>
  <w15:docId w15:val="{E000BE8E-F9FE-49E5-B36A-8C08B5213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CD720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CD720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6343B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9</Pages>
  <Words>403</Words>
  <Characters>2302</Characters>
  <Application>Microsoft Office Word</Application>
  <DocSecurity>0</DocSecurity>
  <Lines>19</Lines>
  <Paragraphs>5</Paragraphs>
  <ScaleCrop>false</ScaleCrop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坤义 万</cp:lastModifiedBy>
  <cp:revision>13</cp:revision>
  <dcterms:created xsi:type="dcterms:W3CDTF">2026-07-19T09:44:00Z</dcterms:created>
  <dcterms:modified xsi:type="dcterms:W3CDTF">2026-08-14T08:56:00Z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{"Label":"1","ContentProducer":"001191110102MACQD9K64010000","ProduceID":"7664172616500710667","ReservedCode1":"","ContentPropagator":"","PropagateID":"","ReservedCode2":""}</vt:lpwstr>
  </property>
</Properties>
</file>