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1D4ED8"/>
          <w:sz w:val="52"/>
          <w:szCs w:val="52"/>
        </w:rPr>
        <w:t xml:space="preserve">PRECISA AGRIMENSURA</w:t>
      </w:r>
    </w:p>
    <w:p>
      <w:pPr>
        <w:spacing w:after="40" w:before="0"/>
        <w:jc w:val="center"/>
      </w:pPr>
      <w:r>
        <w:rPr>
          <w:rFonts w:ascii="Arial" w:cs="Arial" w:eastAsia="Arial" w:hAnsi="Arial"/>
          <w:color w:val="6B7280"/>
          <w:sz w:val="28"/>
          <w:szCs w:val="28"/>
        </w:rPr>
        <w:t xml:space="preserve">Suíte de Plugins para QGIS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Bdr>
          <w:top w:val="single" w:color="1D4ED8" w:sz="12"/>
          <w:bottom w:val="single" w:color="1D4ED8" w:sz="12"/>
        </w:pBdr>
        <w:spacing w:after="80" w:before="0"/>
        <w:jc w:val="center"/>
      </w:pPr>
      <w:r>
        <w:rPr>
          <w:rFonts w:ascii="Arial" w:cs="Arial" w:eastAsia="Arial" w:hAnsi="Arial"/>
          <w:b/>
          <w:bCs/>
          <w:color w:val="111827"/>
          <w:sz w:val="40"/>
          <w:szCs w:val="40"/>
        </w:rPr>
        <w:t xml:space="preserve">MANUAL DO USUÁRIO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20" w:before="40"/>
        <w:jc w:val="center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Plugin 15 — CAD Toolbar Pro v5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6B7280"/>
          <w:sz w:val="24"/>
          <w:szCs w:val="24"/>
        </w:rPr>
        <w:t xml:space="preserve">Barra única estilo AutoCAD para QGIS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Versão 5.0  |  Minas Gerais, Brasil  |  2025</w:t>
      </w:r>
    </w:p>
    <w:p>
      <w:pPr>
        <w:spacing w:after="0" w:before="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CREA-MG 141.370/D — Helton — Precisa Agrimensura LTDA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Sumário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1.	Visão Geral	3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2.	Instalação e Ativação	4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3.	Interface — A Barra Única	5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4.	Grupo Edição	6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5.	Grupo Desenho	7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6.	Grupo Modificar / Transformações	9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7.	Grupo Curvas (Fillet, Chamfer, Smooth)	11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8.	Grupo Editar Linha (Extend, Lengthen, Join, Offset)	13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9.	Grupo Geoprocessamento e Utilitários	15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10.	Grupo Snap e CAD Avançado	17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11.	Grupo Medição	18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12.	Utilitários de Interface (Tracker, Counter, Wipeout)	19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13.	Camadas, Imagens e Exportação	20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14.	Atalhos de Teclado	21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15.	Fluxo de Trabalho Típico	22</w:t>
      </w:r>
    </w:p>
    <w:p>
      <w:pPr>
        <w:tabs>
          <w:tab w:val="right" w:pos="9000"/>
        </w:tabs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16.	Solução de Problemas	23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1. Visão Geral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O CAD Toolbar Pro v5 é o plugin de produtividade central da Suíte Precisa Agrimensura. Ele adiciona ao QGIS uma barra de ferramentas completa com visual e lógica inspirados no AutoCAD®, reunindo em um único lugar todas as ferramentas de digitalização, edição geométrica, geoprocessamento, importação de imagens de satélite e exportação vetorial.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1.1 O que há de novo na v5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Fillet (arredondamento)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FILLET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Clique em vértice de canto — substitui por arco com raio R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Chamfer (chanfro)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CHAMFER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Substitui vértice por diagonal com distâncias d1 e d2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Extend (estender)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EXTEND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Selecione 2 linhas — a 1ª é estendida até a 2ª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Offset numérico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OFFSET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Clique na linha — paralela criada com distância pré-definida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 by Reference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Por fator ou por medida original→nova, com ponto base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Rotate by Reference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ROTATE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Ângulo direto ou de→para, com ponto de rotação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Align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ALIGN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Alinha feições paralelas a linha de referência (2 pontos)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Divide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DIVIDE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Insere N pontos equidistantes ou por distância sobre linha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Measure Along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DIST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Medição acumulada por cliques — botão dir. reinicia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Lengthen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LENGTHEN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Ajusta comprimento exato de linhas (início, fim ou ambos)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Join Lines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JOIN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Une 2+ linhas selecionadas em uma única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Point dist+azimute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POINT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Cria pontos por distância e azimute a partir de origem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Wipeout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WIPEOUT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Retângulo de máscara branca em camada dedicada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Flatten Z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FLATTEN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Remove componente Z — gera camada 2D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 to Grid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SNAPANG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Arredonda coordenadas a múltiplos de grade XY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Coordinate Tracker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Painel flutuante: X/Y em tempo real + Δdist/azimute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Feature Counter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Contagem de feições na status bar (atualiza 1,5 s)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Centroides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CENTROID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Gera camada de pontos centroides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Line → Polígono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BOUNDARY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Polygonize via native:polygonize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Polígono → Line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PEDIT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Converte polígonos em linhas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Smooth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PEDIT Fit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Suaviza geometria com N iterações e offset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Densify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PEDIT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 vértices por N ou por distância máxima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Área/Perímetro → campos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AREA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Grava area_m2 e perim_m em todos os polígonos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CAD Toolbar Pro foi projetado para agrimensores que já conhecem o AutoCAD. Os nomes dos comandos (TRIM, MIRROR, ARRAY, FILLET, OVERKILL...) são intencionalmente iguais aos do AutoCAD para facilitar a transição para o QGIS.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2. Instalação e Ativação</w:t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2.1 Requisitos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QGIS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Versão 3.22 ou superior (recomendado 3.34 LTR)</w:t>
            </w:r>
          </w:p>
        </w:tc>
      </w:tr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Python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3.8+ (já incluído no QGIS)</w:t>
            </w:r>
          </w:p>
        </w:tc>
      </w:tr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Internet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Necessária apenas para carregar imagens de satélite</w:t>
            </w:r>
          </w:p>
        </w:tc>
      </w:tr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Dependências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Nenhuma externa — usa apenas bibliotecas nativas do QGIS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2.2 Instalando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No QGIS, acesse Plugins → Gerenciar e Instalar Plugins → Instalar a partir de ZIP.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Selecione o arquivo modulo_cad_toolbar_v5.zip e clique em Instalar Plugin.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Alternativamente, descompacte manualmente dentro da pasta de plugins do QGIS e reinicie.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2.3 Pasta de plugins do QGIS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Windows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C:\Users\&lt;usuario&gt;\AppData\Roaming\QGIS\QGIS3\profiles\default\python\plugins\</w:t>
            </w:r>
          </w:p>
        </w:tc>
      </w:tr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Linux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~/.local/share/QGIS/QGIS3/profiles/default/python/plugins/</w:t>
            </w:r>
          </w:p>
        </w:tc>
      </w:tr>
      <w:tr>
        <w:tc>
          <w:tcPr>
            <w:tcW w:type="dxa" w:w="3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macOS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~/Library/Application Support/QGIS/QGIS3/profiles/default/python/plugins/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2.4 Ativando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Após instalar, vá em Plugins → Gerenciar e Instalar Plugins → Instalados.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Localize CAD Toolbar Pro — Precisa Agrimensura e marque a caixa de seleção.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 barra aparecerá automaticamente no topo da janela do QGIS.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45309" w:sz="8"/>
              <w:left w:val="single" w:color="B45309" w:sz="12"/>
              <w:bottom w:val="single" w:color="B45309" w:sz="4"/>
              <w:right w:val="single" w:color="B45309" w:sz="4"/>
            </w:tcBorders>
            <w:shd w:fill="FEF3C7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⚠️  ATENÇÃO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 a barra não aparecer após ativar, vá em Exibir → Barras de Ferramentas e verifique se "CAD Toolbar Pro v5" está marcada.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3. Interface — A Barra Única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A v5 consolida todas as ferramentas em uma única barra expansiva com grupos temáticos separados por rótulos e divisores. A barra é movível, fluóvel e pode ser encaixada em qualquer borda da janela do QGIS.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3.1 Grupos da Barra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000"/>
        <w:gridCol w:w="5826"/>
      </w:tblGrid>
      <w:tr>
        <w:trPr>
          <w:tblHeader/>
        </w:trPr>
        <w:tc>
          <w:tcPr>
            <w:tcW w:type="dxa" w:w="22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1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58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Edição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Toggle editar, Salvar, Desfazer, Refazer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Desenho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Adicionar feição, Vértices, menu Formas (círculo, retângulo, polígono, elipse, ponto dist+azim)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Modificar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Mover, Rotacionar, menu Transform. (Scale, Rotate ref., Mirror, Array, Align)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Trim/Editar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Trim/Extend nativo + menu Edição (Extend, Lengthen, Join, Split, Explode, Overkill...)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Curvas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Menu Curvas: Fillet, Chamfer, Smooth, Densify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Offset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Botão direto de Offset numérico (clique na linha)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GeoPro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Menu: Buffer, Union, Intersect, Difference, Line→Pol, Pol→Line, Centroides, Área/Perím, Divide, SnapGrid, FlattenZ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Clipboard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Copiar, Colar, Deletar feições selecionadas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Seleção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Selecionar, Limpar + menu Seleção avançada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Toggle snap, Painel CAD, Tracing, menu tipos de snap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Medição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Medir distância + menu (area, ângulo, azimute, Measure Along)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Info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Identificar, Tabela de atributos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Utils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Coord Tracker, Feature Counter, Wipeout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Camadas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Menu: Nova camada (3 tipos), Copiar feições, Rótulos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Imagens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Menu: Google, Bing, ESRI, OSM, SRTM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</w:t>
            </w:r>
          </w:p>
        </w:tc>
        <w:tc>
          <w:tcPr>
            <w:tcW w:type="dxa" w:w="1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5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Menu: DXF, KML, SHP, GeoJSON, GeoPackage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4. Grupo Edição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Controla o modo de edição da camada ativa.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Editar [F6]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ED / EDITMODE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Liga/desliga o modo de edição da camada ativa. Ícone muda de cor quando ativo.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Salvar [Ctrl+S]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Confirma as alterações sem sair do modo de edição.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Desfazer [Ctrl+Z]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U / UNDO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Desfaz a última operação de edição de geometria.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Refazer [Ctrl+Y]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REDO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Refaz a última operação desfeita.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45309" w:sz="8"/>
              <w:left w:val="single" w:color="B45309" w:sz="12"/>
              <w:bottom w:val="single" w:color="B45309" w:sz="4"/>
              <w:right w:val="single" w:color="B45309" w:sz="4"/>
            </w:tcBorders>
            <w:shd w:fill="FEF3C7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⚠️  ATENÇÃO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Sempre ative o modo de edição antes de usar qualquer ferramenta de desenho ou modificação. As ferramentas que exigem edição mostrarão uma mensagem de aviso caso a camada não esteja editável.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5. Grupo Desenho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Ferramentas de criação de novas geometrias.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Adicionar feição [A]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LINE / PLINE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Inicia digitalização de linha, polígono ou ponto conforme o tipo da camada ativa.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Editar vértices [N]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PEDIT / GRIP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Ativa a ferramenta de nós para mover, adicionar ou excluir vértices individualmente.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Círculo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CIRCLE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Clique no centro, 2º clique define o raio. Preview em tempo real.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Retângulo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RECTANG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Clique no 1º canto, 2º clique define o canto oposto.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Polígono regular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POLYGON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centro, raio inscrito, N lados, ângulo de rotação.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Elipse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ELLIPSE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centro, semieixo A, semieixo B, rotação e N segmentos.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Ponto dist+azimute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POINT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origem XY, distância, azimute (0°=Norte), N pontos em seqüência.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Arco 3 pontos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Arco circular definido por 3 pontos clicados no canvas.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Arco por raio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 r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Arco definido por raio e ângulo.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Freehand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SKETCH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Digitalização contínua seguindo o mouse.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Digitalizar com curva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SPLINE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Cria curvas Beézier ao digitalizar.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Adicionar anel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DONUT / REGION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Insere buraco (anel interior) em polígono existente.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Preencher anel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Preenche anel com nova feição.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Adicionar parte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REGION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Adiciona parte a feição multigeometria.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Ponto por Distância + Azimute é especialmente útil em topografia e agrimensura: informe o azimute do levantamento (Norte = 0°, Leste = 90°) e a distância horizontal reduzida para criar pontos com precisão.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6. Grupo Modificar / Transformações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Ferramentas de transformação geométrica sobre feições existentes. A maioria opera sobre as feições selecionadas.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6.1 Ferramentas diretas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Mover [M]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MOVE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Move feições selecionadas clicando no canvas ou digitando coordenadas no Painel CAD.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Rotacionar (nativo)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ROTATE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Rotação interativa no canvas com ponto base definido pelo clique.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6.2 Menu Transformações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 by Reference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ponto base + fator numérico ou medida original→nova. Selecione feições antes.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Rotate by Reference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ROTATE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ponto base + ângulo direto ou de→para (ex.: de 30° para 90° = rotação de 60°).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Mirror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MIRROR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2 pontos do eixo de simetria. Modo: Mover ou Copiar.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Array linear/polar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ARRAY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Linear: define N cópias + deslocamento XY. Polar: define N cópias + ângulo total + centro.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Align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ALIGN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2 pontos da linha de referência → feições são rotacionadas para ficarem paralelas a ela.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 by Reference por medida é ideal para escalar plantas escaneadas: mede-se no papel um elemento de comprimento conhecido (ex.: 10 m), informa-se como "original" o valor medido em unidades de mapa e como "nova" o valor real (10 m).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6.3 Passo a passo: Array Polar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Selecione a(s) feição(ões) a copiar.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em Transf. ▾ → Array — Matriz linear/polar.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Escolha "Polar (anel)".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Defina N (número de cópias), ângulo total e centro XY.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em ✅ Criar Array.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7. Grupo Curvas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Ferramentas de arredondamento e suavização de geometrias, acessíveis pelo menu "Curvas ▾" na barra.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7.1 Fillet (Arredondamento de canto)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Raio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 (FILLET)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Distância do arco de arredondamento ao vértice. Em unidades do SRC da camada.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Segmentos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Número de segmentos do arco (3 a 72). Mais segmentos = arco mais suave.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/>
          <w:bCs/>
          <w:color w:val="111827"/>
          <w:sz w:val="22"/>
          <w:szCs w:val="22"/>
        </w:rPr>
        <w:t xml:space="preserve">Como usar o Fillet: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Ative o modo de edição na camada desejada [F6].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em Curvas ▾ → Fillet — Arredondar canto.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Configure o raio e os segmentos, clique em ✅ Ativar Fillet.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diretamente em um vértice de canto da linha ou polígono.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O vértice é substituído por um arco automaticamente.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45309" w:sz="8"/>
              <w:left w:val="single" w:color="B45309" w:sz="12"/>
              <w:bottom w:val="single" w:color="B45309" w:sz="4"/>
              <w:right w:val="single" w:color="B45309" w:sz="4"/>
            </w:tcBorders>
            <w:shd w:fill="FEF3C7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⚠️  ATENÇÃO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Fillet só funciona em vértices internos (não nas extremidades de linhas). Se o raio for maior que os segmentos adjacentes, a operação é cancelada com aviso.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7.2 Chamfer (Chanfro diagonal)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Substitui um vértice de canto por um segmento diagonal. Permite distâncias diferentes nos dois lados (d1 e d2). Mesmo fluxo que o Fillet: configure as distâncias → ative → clique no vértice.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7.3 Smooth (Suavizar geometria)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Aplica o algoritmo Chaikin em N iterações com parâmetro offset. Gera nova camada com geometria suavizada. Útil após digitalização manual com muitos vértices irregulares.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7.4 Densify (Adicionar vértices)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Insere vértices adicionais nos segmentos. Dois modos: por N pontos por segmento ou por distância máxima entre vértices. Útil antes de transformações que exigem geometria densa.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8. Grupo Editar Linha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Ferramentas de edição especializada de linhas, acessíveis no menu "Edição ▾" e no botão de Offset.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8.1 Extend (Estender até linha de referência)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Selecione exatamente 2 feições de linha. A primeira será estendida (ou encurtada) pela extremidade mais próxima da segunda linha.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Seleção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2 linhas: a 1ª é modificada, a 2ª é o limite.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Extremidade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 extremidade mais próxima à 2ª linha é estendida/encurtada.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Resultado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 não há interseção no sentido da direção, uma mensagem de aviso é exibida.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8.2 Lengthen (Ajustar comprimento)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Comprimento total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LENGTHEN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Define novo comprimento absoluto da linha.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Delta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LENGTHEN 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Acrescenta ou subtrai valor do comprimento atual.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Porcentagem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LENGTHEN P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Altera o comprimento em %.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Pelo final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Estende/encurta o último vértice.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Pelo início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Estende/encurta o primeiro vértice.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Ambos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Divide igualmente o ajuste entre os dois lados.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8.3 Join Lines (Unir linhas)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Selecione 2 ou mais linhas e acesse Edição ▾ → Join Lines. As linhas são unidas em uma única feição usando mergeLines. Funciona melhor quando as linhas são conectadas (compartilham extremidades).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8.4 Offset numérico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Botão direto na barra. Fluxo de uso: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Configure a distância no diálogo e clique em ✅ Ativar Offset.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na linha ou polígono desejado no canvas.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 paralela é criada no lado definido pelo ponto de clique (esquerda ou direita da linha).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 feição é adicionada à camada ativa já em modo de edição.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9. Grupo Geoprocessamento e Utilitários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Acessível pelo menu "GeoPro ▾" na barra. Opera sobre a camada ativa e/ou seleção.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Buffer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OFFSET (solido)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distância, N segmentos, dissolve. Gera nova camada de área de influência.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Union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Une geometricamente duas camadas (A ∪ B).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Intersect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Interseção entre duas camadas (A ∩ B).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Difference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Diferença entre duas camadas (A − B).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Line → Polígono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BOUNDARY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Converte linhas fechadas em polígonos (Polygonize).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Polígono → Line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EXPLODE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Converte bordas de polígonos em linhas.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Centroides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CENTROID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Gera camada de pontos centroides das feições selecionadas (ou todas).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Área/Perímetro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AREA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Grava area_m2 e perim_m em campos da camada de polígonos. Usa o elóide do SRC.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Divide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DIVIDE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Insere pontos equidistantes sobre linhas. Modos: N segmentos ou distância entre pontos.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 to Grid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SNAPANG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Arredonda coordenadas de todos os vértices a múltiplos de resolução XY.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Flatten Z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FLATTEN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Remove componente Z. Gera nova camada puramente 2D.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Overkill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OVERKILL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Remove feições com geometria WKT duplicada na camada ativa.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Explode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EXPLODE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Separa feições multigeometria em feições simples.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Área/Perímetro usa QgsDistanceArea com o elóide configurado no projeto. Para projetos em SIRGAS 2000 UTM, os valores serão em metros quadrados e metros. Verifique sempre o SRC do projeto antes de usar.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10. Grupo Snap e CAD Avançado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 On/Off [S]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F3 / OSNAP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Liga/desliga o snap global. Botão fica verde quando ativo. Snap padrão: vértice + segmento, 12 px.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Painel CAD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F8 / DYN INPUT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Abre o Painel de Digitalização Avançada do QGIS (distância, ângulo, trancação de eixo).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Tracing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TRACE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Ativa o modo de traçado automático sobre geometrias existentes.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Snap: Vértice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NODE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 apenas em vértices.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Snap: Segmento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PERP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 em qualquer ponto do segmento.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Snap: Ponto médio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MID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 no ponto médio de segmentos.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Snap: Interseção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INT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 em interseções entre geometrias.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Snap: Perpendicular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PER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Snapa no ponto do segmento mais próximo (pé da perpendicular).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Configurações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OSNAP settings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Abre o diálogo completo de configurações de snap do QGIS.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Painel CAD Avançado do QGIS (botão "Painel CAD") é o equivalente mais próximo do Dynamic Input do AutoCAD. Permite travar eixo X, Y, distância ou ângulo durante a digitalização. Ative com Ctrl+Shift+A ou pelo botão na barra.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11. Grupo Medição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Medir distância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DIST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Mede distâncias clicando pontos no canvas. Acumula na status bar.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Medir área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AREA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Mede área clicando o perímetro.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Medir ângulo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ANGULO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Mede ângulo entre 3 pontos clicados.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Medir azimute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BEARING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Mede azimute (0°=Norte) entre dois pontos.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Measure Along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DIST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Mede distâncias acumuladas por cliques. Botão direito reinicia o acumulado. ESC para sair.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11.1 Measure Along — Uso típico em topografia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Acesse Medir ▾ → Measure Along (acumulado).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no ponto inicial (marco, divisa ou estâcia).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em cada ponto subsequente — a status bar mostra o segmento e o total acumulado.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Botão direito do mouse reinicia o acumulado para medir nova seção.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Pressione ESC para sair.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12. Utilitários de Interface</w:t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12.1 Coordinate Tracker (Painel flutuante)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Botão "Coord Tracker On/Off" na seção Utils da barra. Exibe um painel flutuante com: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X e Y do cursor em tempo real (atualiza a cada movimento do mouse)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Δ distância e Δ azimute desde o último clique com botão esquerdo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Botão "Resetar ponto base" para zerar o Δ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O painel pode ser encaixado em qualquer borda da janela ou mantido flutuante. Clique novamente em "Coord Tracker On/Off" para ocultar.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12.2 Feature Counter (Status bar)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Botão "Feature Counter On/Off". Exibe na barra de status, a cada 1,5 segundos: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Nome da camada ativa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Total de feições na camada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Feições selecionadas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Se a camada está em modo de edição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Clique novamente no botão para desligar o contador e limpar a mensagem.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12.3 Wipeout (Máscara branca)</w:t>
      </w:r>
    </w:p>
    <w:p>
      <w:pPr>
        <w:spacing w:after="60" w:before="60" w:line="276" w:lineRule="auto"/>
        <w:jc w:val="both"/>
      </w:pPr>
      <w:r>
        <w:rPr>
          <w:rFonts w:ascii="Arial" w:cs="Arial" w:eastAsia="Arial" w:hAnsi="Arial"/>
          <w:b w:val="false"/>
          <w:bCs w:val="false"/>
          <w:color w:val="111827"/>
          <w:sz w:val="22"/>
          <w:szCs w:val="22"/>
        </w:rPr>
        <w:t xml:space="preserve">Equivalente ao WIPEOUT do AutoCAD. Cria retângulos de máscara branca opaca para cobrir partes do mapa (ex.: texto sobreposto, área de legenda).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em "Wipeout (máscara branca)".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no 1º canto do retângulo.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Clique no 2º canto (diagonal).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O polígono branco é criado na camada "Wipeout (máscara)" (criada automaticamente se não existir).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Mova essa camada para cima das que deseja cobrir no painel de camadas.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8"/>
              <w:left w:val="single" w:color="1D4ED8" w:sz="12"/>
              <w:bottom w:val="single" w:color="1D4ED8" w:sz="4"/>
              <w:right w:val="single" w:color="1D4ED8" w:sz="4"/>
            </w:tcBorders>
            <w:shd w:fill="DBEAFE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ℹ️  DICA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Botão direito durante o Wipeout cancela o retângulo em andamento sem criar nada.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13. Camadas, Imagens e Exportação</w:t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13.1 Camadas ▾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Nova camada de Pontos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Diálogo: nome, SRC, destino (memória ou GeoPackage). Já entra em modo de edição.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Nova camada de Linhas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Idem para geometria de linha.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Nova camada de Polígonos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Idem para geometria de polígono.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Copiar feições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Copia feições de uma camada de origem para a camada ativa.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Rótulos / Labels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MTEXT / DTEXT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Abre o painel de configuração de rótulos do QGIS.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13.2 Imagens ▾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Google Satellite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XYZ Tile do Google Maps (imagem de satélite).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Google Maps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XYZ Tile do Google Maps (estilo mapa).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Google Hybrid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XYZ Tile híbrido (satélite + rótulos).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Bing Satellite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Imagem de satélite da Microsoft Bing.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ESRI World Imagery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Imagem de alta resolução da ESRI.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ESRI Topo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Mapa topográfico da ESRI.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OpenStreetMap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Mapa base OpenStreetMap.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SRTM 30m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Modelo Digital de Elevação SRTM via WMS.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13.3 Exportar ▾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226"/>
      </w:tblGrid>
      <w:tr>
        <w:trPr>
          <w:tblHeader/>
        </w:trPr>
        <w:tc>
          <w:tcPr>
            <w:tcW w:type="dxa" w:w="28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20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42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 DXF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 a camada ativa para DXF (compatível com AutoCAD/Civil 3D).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 KML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 para KML (Google Earth).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 SHP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 para Shapefile.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 GeoJSON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 para GeoJSON.</w:t>
            </w:r>
          </w:p>
        </w:tc>
      </w:tr>
      <w:tr>
        <w:tc>
          <w:tcPr>
            <w:tcW w:type="dxa" w:w="28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Exportar GeoPackage</w:t>
            </w:r>
          </w:p>
        </w:tc>
        <w:tc>
          <w:tcPr>
            <w:tcW w:type="dxa" w:w="20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42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Exporta para GPKG (OGC GeoPackage).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14. Atalhos de Teclado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F6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Ligar/desligar modo de edição da camada ativa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S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Salvar edições da camada ativa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Z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Desfazer última operação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Y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Refazer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A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Adicionar feição (modo padrão)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N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Ferramenta de vértices (Node Tool)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M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Mover feições selecionadas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T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Trim/Extend (ferramenta nativa)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I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Identificar feição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Del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Excluir feições selecionadas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C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Copiar feições selecionadas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V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Colar feições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Ctrl + Shift + A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Abrir/fechar Painel CAD Avançado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ESC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Cancelar ferramenta ativa / sair de modo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Backspace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Durante digitalização: apagar último ponto</w:t>
            </w:r>
          </w:p>
        </w:tc>
      </w:tr>
      <w:tr>
        <w:tc>
          <w:tcPr>
            <w:tcW w:type="dxa" w:w="22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S (genérico)</w:t>
            </w:r>
          </w:p>
        </w:tc>
        <w:tc>
          <w:tcPr>
            <w:tcW w:type="dxa" w:w="68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11827"/>
                <w:sz w:val="20"/>
                <w:szCs w:val="20"/>
              </w:rPr>
              <w:t xml:space="preserve">Referência rápida: toggle snap (configurável)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15. Fluxo de Trabalho Típico</w:t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15.1 Georreferenciamento / SIGEF — criação de memorial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Crie nova camada de polígonos (Camadas ▾ → Nova camada de Polígonos) em SIRGAS 2000 UTM zona correspondente.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Ative o modo de edição [F6] e ligue o Snap.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Use Adicionar feição [A] + Painel CAD Avançado para digitar as coordenadas do vértice SIGEF com precisão.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Após fechar o polígono, use Área/Perímetro → campos para gravar area_m2 automaticamente.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Exporte para DXF para conferir no Civil 3D ou AutoCAD.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15.2 Loteamento — divisão de lotes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Importe a planta do loteamento (DXF ou imagem georreferenciada).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Carregue a imagem de satélite (Google Satellite) para conferência de posição.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Use Adicionar feição + snap em vértice para digitalizar as divisas dos lotes.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Aplique Offset numérico para criar recuos obrigatórios de forma rápida.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Use Dividir (Split) para separar lotes já digitalizados.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Aplique Área/Perímetro para calcular os campos e exporte o SHP final.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pStyle w:val="Heading2"/>
        <w:spacing w:after="100" w:before="240"/>
      </w:pPr>
      <w:r>
        <w:rPr>
          <w:rFonts w:ascii="Arial" w:cs="Arial" w:eastAsia="Arial" w:hAnsi="Arial"/>
          <w:b/>
          <w:bCs/>
          <w:color w:val="111827"/>
          <w:sz w:val="26"/>
          <w:szCs w:val="26"/>
        </w:rPr>
        <w:t xml:space="preserve">15.3 Topografia — levantamento e perfil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Importe os pontos do levantamento (CSV ou SHP).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Crie a triangulação TIN via Raster → Análise → TIN Interpolation.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Use Measure Along para medir distâncias acumuladas ao longo de eixos de sondagem.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Use Ponto por Distância + Azimute para criar pontos de estácia com azimute e distância do caderno de campo.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11827"/>
          <w:sz w:val="22"/>
          <w:szCs w:val="22"/>
        </w:rPr>
        <w:t xml:space="preserve">Exporte para KML para visualização no Google Earth.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after="160" w:before="320"/>
      </w:pPr>
      <w:r>
        <w:rPr>
          <w:rFonts w:ascii="Arial" w:cs="Arial" w:eastAsia="Arial" w:hAnsi="Arial"/>
          <w:b/>
          <w:bCs/>
          <w:color w:val="1D4ED8"/>
          <w:sz w:val="32"/>
          <w:szCs w:val="32"/>
        </w:rPr>
        <w:t xml:space="preserve">16. Solução de Problemas</w:t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500"/>
        <w:gridCol w:w="6026"/>
      </w:tblGrid>
      <w:tr>
        <w:trPr>
          <w:tblHeader/>
        </w:trPr>
        <w:tc>
          <w:tcPr>
            <w:tcW w:type="dxa" w:w="25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Ferramenta QGIS</w:t>
            </w:r>
          </w:p>
        </w:tc>
        <w:tc>
          <w:tcPr>
            <w:tcW w:type="dxa" w:w="500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Equiv. AutoCAD</w:t>
            </w:r>
          </w:p>
        </w:tc>
        <w:tc>
          <w:tcPr>
            <w:tcW w:type="dxa" w:w="6026"/>
            <w:tcBorders>
              <w:top w:val="single" w:color="1D4ED8" w:sz="4"/>
              <w:left w:val="single" w:color="1D4ED8" w:sz="4"/>
              <w:bottom w:val="single" w:color="1D4ED8" w:sz="4"/>
              <w:right w:val="single" w:color="1D4ED8" w:sz="4"/>
            </w:tcBorders>
            <w:shd w:fill="1E3A5F" w:val="clear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Como usar / Observações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Barra não aparece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Vá em Exibir → Barras de ferramentas e marque "CAD Toolbar Pro v5".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Botões sem ícone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arquivo icones_v4.py ou ícones SVG podem estar ausentes. Reinstale o plugin.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Fillet não encontra vértice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Clique mais próximo ao vértice. A tolerância é 10 pixels na escala atual. Aproxime o zoom.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Fillet: "raio muito grande"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Reduza o raio ou aumente o zoom. O raio não pode exceder o comprimento dos segmentos adjacentes.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Offset: paralela no lado errado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lado é determinado pelo lado do clique em relação à linha. Clique do outro lado.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Extend sem interseção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As linhas devem convergir no sentido da extremidade estendida. Verifique o sentido das linhas.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Scale/Rotate não age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Selecione as feições antes de abrir o diálogo.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Área em graus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O SRC do projeto é geográfico (graus). Configure o projeto para UTM SIRGAS 2000.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Snap não funciona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Verifique se o botão SNAP está verde. Aumente a tolerância em Snap ▾ → Configurações.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Wipeout não cobre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 camada "Wipeout" precisa estar acima das outras no painel de camadas.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Feature Counter não aparece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A mensagem fica na barra de status inferior. Verifique se não está escondida.</w:t>
            </w:r>
          </w:p>
        </w:tc>
      </w:tr>
      <w:tr>
        <w:tc>
          <w:tcPr>
            <w:tcW w:type="dxa" w:w="2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Erro em Buffer/GeoPro</w:t>
            </w:r>
          </w:p>
        </w:tc>
        <w:tc>
          <w:tcPr>
            <w:tcW w:type="dxa" w:w="500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—</w:t>
            </w:r>
          </w:p>
        </w:tc>
        <w:tc>
          <w:tcPr>
            <w:tcW w:type="dxa" w:w="6026"/>
            <w:tcBorders>
              <w:top w:val="single" w:color="E5E7EB" w:sz="4"/>
              <w:left w:val="single" w:color="E5E7EB" w:sz="4"/>
              <w:bottom w:val="single" w:color="E5E7EB" w:sz="4"/>
              <w:right w:val="single" w:color="E5E7EB" w:sz="4"/>
            </w:tcBorders>
            <w:shd w:fill="F3F4F6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Verifique se a camada tem geometrias válidas. Use Vetor → Ferramentas de Geometria → Corrigir Geometrias.</w:t>
            </w:r>
          </w:p>
        </w:tc>
      </w:tr>
    </w:tbl>
    <w:p>
      <w:pPr>
        <w:spacing w:after="0" w:before="0"/>
      </w:pPr>
      <w:r>
        <w:rPr>
          <w:sz w:val="18"/>
          <w:szCs w:val="18"/>
        </w:rPr>
        <w:t xml:space="preserve"/>
      </w:r>
    </w:p>
    <w:p>
      <w:pPr>
        <w:spacing w:after="0" w:before="0"/>
      </w:pPr>
      <w:r>
        <w:rPr>
          <w:sz w:val="18"/>
          <w:szCs w:val="18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5803D" w:sz="8"/>
              <w:left w:val="single" w:color="15803D" w:sz="12"/>
              <w:bottom w:val="single" w:color="15803D" w:sz="4"/>
              <w:right w:val="single" w:color="15803D" w:sz="4"/>
            </w:tcBorders>
            <w:shd w:fill="DCFCE7" w:val="clear"/>
            <w:tcMar>
              <w:top w:type="dxa" w:w="80"/>
              <w:left w:type="dxa" w:w="160"/>
              <w:bottom w:type="dxa" w:w="80"/>
              <w:right w:type="dxa" w:w="120"/>
            </w:tcMar>
          </w:tcPr>
          <w:p>
            <w:pPr>
              <w:spacing w:after="40" w:before="0"/>
            </w:pPr>
            <w:r>
              <w:rPr>
                <w:rFonts w:ascii="Arial" w:cs="Arial" w:eastAsia="Arial" w:hAnsi="Arial"/>
                <w:b/>
                <w:bCs/>
                <w:color w:val="15803D"/>
                <w:sz w:val="20"/>
                <w:szCs w:val="20"/>
              </w:rPr>
              <w:t xml:space="preserve">✅  IMPORTANTE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11827"/>
                <w:sz w:val="20"/>
                <w:szCs w:val="20"/>
              </w:rPr>
              <w:t xml:space="preserve">Para reportar problemas ou solicitar melhorias, contate a Precisa Agrimensura LTDA.
CREA-MG 141.370/D — Guiricema/MG — Brasil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5E7EB" w:sz="4" w:space="4"/>
      </w:pBdr>
      <w:tabs>
        <w:tab w:val="right" w:pos="9026"/>
      </w:tabs>
      <w:spacing w:after="0" w:before="80"/>
    </w:pPr>
    <w:r>
      <w:rPr>
        <w:rFonts w:ascii="Arial" w:cs="Arial" w:eastAsia="Arial" w:hAnsi="Arial"/>
        <w:color w:val="6B7280"/>
        <w:sz w:val="16"/>
        <w:szCs w:val="16"/>
      </w:rPr>
      <w:t xml:space="preserve">CREA-MG 141.370/D — Guiricema/MG</w:t>
    </w:r>
    <w:r>
      <w:rPr>
        <w:rFonts w:ascii="Arial" w:cs="Arial" w:eastAsia="Arial" w:hAnsi="Arial"/>
        <w:color w:val="6B7280"/>
        <w:sz w:val="16"/>
        <w:szCs w:val="16"/>
      </w:rPr>
      <w:t xml:space="preserve">	Página </w:t>
    </w:r>
    <w:r>
      <w:rPr>
        <w:rFonts w:ascii="Arial" w:cs="Arial" w:eastAsia="Arial" w:hAnsi="Arial"/>
        <w:color w:val="6B7280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D4ED8" w:sz="6" w:space="4"/>
      </w:pBdr>
      <w:tabs>
        <w:tab w:val="right" w:pos="9026"/>
      </w:tabs>
      <w:spacing w:after="80" w:before="0"/>
    </w:pPr>
    <w:r>
      <w:rPr>
        <w:rFonts w:ascii="Arial" w:cs="Arial" w:eastAsia="Arial" w:hAnsi="Arial"/>
        <w:color w:val="6B7280"/>
        <w:sz w:val="18"/>
        <w:szCs w:val="18"/>
      </w:rPr>
      <w:t xml:space="preserve">CAD Toolbar Pro v5 — Precisa Agrimensura</w:t>
    </w:r>
    <w:r>
      <w:rPr>
        <w:rFonts w:ascii="Arial" w:cs="Arial" w:eastAsia="Arial" w:hAnsi="Arial"/>
        <w:color w:val="6B7280"/>
        <w:sz w:val="18"/>
        <w:szCs w:val="18"/>
      </w:rPr>
      <w:t xml:space="preserve">	Manual do Usuário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D4ED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" w:cs="Arial" w:eastAsia="Arial" w:hAnsi="Arial"/>
      <w:b/>
      <w:bCs/>
      <w:color w:val="111827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1D4ED8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2026-04-16T11:16:30.990Z</dcterms:created>
  <dcterms:modified xsi:type="dcterms:W3CDTF">2026-04-16T11:16:30.991Z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